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C03C4C" w14:textId="77777777" w:rsidR="00EF59CE" w:rsidRDefault="00EF59CE" w:rsidP="00772ED8">
      <w:pPr>
        <w:jc w:val="center"/>
        <w:rPr>
          <w:rFonts w:ascii="Franklin Gothic Demi" w:hAnsi="Franklin Gothic Demi"/>
          <w:sz w:val="32"/>
          <w:szCs w:val="32"/>
        </w:rPr>
      </w:pPr>
    </w:p>
    <w:p w14:paraId="24FC12AD" w14:textId="77777777" w:rsidR="006969D3" w:rsidRDefault="0069419A" w:rsidP="00772ED8">
      <w:pPr>
        <w:jc w:val="center"/>
        <w:rPr>
          <w:rFonts w:ascii="Franklin Gothic Demi" w:hAnsi="Franklin Gothic Demi"/>
          <w:sz w:val="32"/>
          <w:szCs w:val="32"/>
        </w:rPr>
      </w:pPr>
      <w:r>
        <w:rPr>
          <w:rFonts w:ascii="Franklin Gothic Demi" w:hAnsi="Franklin Gothic Demi"/>
          <w:sz w:val="32"/>
          <w:szCs w:val="32"/>
        </w:rPr>
        <w:t>Emory Undergraduate Research Programs</w:t>
      </w:r>
      <w:r w:rsidR="00772ED8" w:rsidRPr="00F9514D">
        <w:rPr>
          <w:rFonts w:ascii="Franklin Gothic Demi" w:hAnsi="Franklin Gothic Demi"/>
          <w:sz w:val="32"/>
          <w:szCs w:val="32"/>
        </w:rPr>
        <w:t xml:space="preserve"> </w:t>
      </w:r>
    </w:p>
    <w:p w14:paraId="40070B22" w14:textId="77777777" w:rsidR="00E94EA0" w:rsidRDefault="002003BD" w:rsidP="006969D3">
      <w:pPr>
        <w:jc w:val="center"/>
        <w:rPr>
          <w:rFonts w:ascii="Franklin Gothic Demi" w:hAnsi="Franklin Gothic Demi"/>
          <w:sz w:val="32"/>
          <w:szCs w:val="32"/>
          <w:u w:val="single"/>
        </w:rPr>
      </w:pPr>
      <w:r w:rsidRPr="00D05C27">
        <w:rPr>
          <w:rFonts w:ascii="Franklin Gothic Demi" w:hAnsi="Franklin Gothic Demi"/>
          <w:sz w:val="32"/>
          <w:szCs w:val="32"/>
          <w:u w:val="single"/>
        </w:rPr>
        <w:t xml:space="preserve">(SIRE) </w:t>
      </w:r>
      <w:r w:rsidR="00772ED8" w:rsidRPr="00D05C27">
        <w:rPr>
          <w:rFonts w:ascii="Franklin Gothic Demi" w:hAnsi="Franklin Gothic Demi"/>
          <w:sz w:val="32"/>
          <w:szCs w:val="32"/>
          <w:u w:val="single"/>
        </w:rPr>
        <w:t>Fellowship</w:t>
      </w:r>
      <w:r w:rsidR="00345A55">
        <w:rPr>
          <w:rFonts w:ascii="Franklin Gothic Demi" w:hAnsi="Franklin Gothic Demi"/>
          <w:sz w:val="32"/>
          <w:szCs w:val="32"/>
          <w:u w:val="single"/>
        </w:rPr>
        <w:t xml:space="preserve"> </w:t>
      </w:r>
      <w:r w:rsidR="00772ED8" w:rsidRPr="00D05C27">
        <w:rPr>
          <w:rFonts w:ascii="Franklin Gothic Demi" w:hAnsi="Franklin Gothic Demi"/>
          <w:sz w:val="32"/>
          <w:szCs w:val="32"/>
          <w:u w:val="single"/>
        </w:rPr>
        <w:t xml:space="preserve">for Graduate Students in the </w:t>
      </w:r>
    </w:p>
    <w:p w14:paraId="1DD48E95" w14:textId="637B28B3" w:rsidR="00772ED8" w:rsidRPr="006969D3" w:rsidRDefault="00813DD8" w:rsidP="006969D3">
      <w:pPr>
        <w:jc w:val="center"/>
        <w:rPr>
          <w:rFonts w:ascii="Franklin Gothic Demi" w:hAnsi="Franklin Gothic Demi"/>
          <w:sz w:val="32"/>
          <w:szCs w:val="32"/>
          <w:u w:val="single"/>
        </w:rPr>
      </w:pPr>
      <w:r w:rsidRPr="008C0EF9">
        <w:rPr>
          <w:rFonts w:ascii="Franklin Gothic Demi" w:hAnsi="Franklin Gothic Demi"/>
          <w:color w:val="4F81BD" w:themeColor="accent1"/>
          <w:sz w:val="32"/>
          <w:szCs w:val="32"/>
          <w:u w:val="single"/>
        </w:rPr>
        <w:t>Natural Sciences</w:t>
      </w:r>
      <w:r w:rsidR="00772ED8" w:rsidRPr="00F9514D">
        <w:rPr>
          <w:rFonts w:ascii="Franklin Gothic Demi" w:hAnsi="Franklin Gothic Demi"/>
          <w:sz w:val="32"/>
          <w:szCs w:val="32"/>
        </w:rPr>
        <w:br/>
      </w:r>
      <w:r w:rsidR="00202616" w:rsidRPr="006E6C1F">
        <w:rPr>
          <w:rFonts w:ascii="Franklin Gothic Demi" w:hAnsi="Franklin Gothic Demi"/>
          <w:color w:val="4F81BD" w:themeColor="accent1"/>
          <w:sz w:val="32"/>
          <w:szCs w:val="32"/>
        </w:rPr>
        <w:t>20</w:t>
      </w:r>
      <w:r w:rsidR="003A4B13" w:rsidRPr="006E6C1F">
        <w:rPr>
          <w:rFonts w:ascii="Franklin Gothic Demi" w:hAnsi="Franklin Gothic Demi"/>
          <w:color w:val="4F81BD" w:themeColor="accent1"/>
          <w:sz w:val="32"/>
          <w:szCs w:val="32"/>
        </w:rPr>
        <w:t>2</w:t>
      </w:r>
      <w:r w:rsidR="00B77B59">
        <w:rPr>
          <w:rFonts w:ascii="Franklin Gothic Demi" w:hAnsi="Franklin Gothic Demi"/>
          <w:color w:val="4F81BD" w:themeColor="accent1"/>
          <w:sz w:val="32"/>
          <w:szCs w:val="32"/>
        </w:rPr>
        <w:t>7</w:t>
      </w:r>
      <w:r w:rsidR="003A4B13" w:rsidRPr="006E6C1F">
        <w:rPr>
          <w:rFonts w:ascii="Franklin Gothic Demi" w:hAnsi="Franklin Gothic Demi"/>
          <w:color w:val="4F81BD" w:themeColor="accent1"/>
          <w:sz w:val="32"/>
          <w:szCs w:val="32"/>
        </w:rPr>
        <w:t>-202</w:t>
      </w:r>
      <w:r w:rsidR="00B77B59">
        <w:rPr>
          <w:rFonts w:ascii="Franklin Gothic Demi" w:hAnsi="Franklin Gothic Demi"/>
          <w:color w:val="4F81BD" w:themeColor="accent1"/>
          <w:sz w:val="32"/>
          <w:szCs w:val="32"/>
        </w:rPr>
        <w:t>8</w:t>
      </w:r>
      <w:r w:rsidR="003A4B13" w:rsidRPr="006E6C1F">
        <w:rPr>
          <w:rFonts w:ascii="Franklin Gothic Demi" w:hAnsi="Franklin Gothic Demi"/>
          <w:color w:val="4F81BD" w:themeColor="accent1"/>
          <w:sz w:val="32"/>
          <w:szCs w:val="32"/>
        </w:rPr>
        <w:t xml:space="preserve"> </w:t>
      </w:r>
      <w:r w:rsidR="00772ED8">
        <w:rPr>
          <w:rFonts w:ascii="Franklin Gothic Demi" w:hAnsi="Franklin Gothic Demi"/>
          <w:sz w:val="32"/>
          <w:szCs w:val="32"/>
        </w:rPr>
        <w:t xml:space="preserve">Fellowship Year </w:t>
      </w:r>
      <w:r w:rsidR="00772ED8" w:rsidRPr="00F9514D">
        <w:rPr>
          <w:rFonts w:ascii="Franklin Gothic Demi" w:hAnsi="Franklin Gothic Demi"/>
          <w:sz w:val="32"/>
          <w:szCs w:val="32"/>
        </w:rPr>
        <w:t>Guidelines</w:t>
      </w:r>
    </w:p>
    <w:p w14:paraId="56C8EDE9" w14:textId="63FC4004" w:rsidR="00772ED8" w:rsidRDefault="00772ED8" w:rsidP="003A5F59">
      <w:pPr>
        <w:rPr>
          <w:rFonts w:ascii="Franklin Gothic Demi" w:hAnsi="Franklin Gothic Demi"/>
        </w:rPr>
      </w:pPr>
    </w:p>
    <w:p w14:paraId="6B957DD8" w14:textId="3321BDF6" w:rsidR="00041D9F" w:rsidRPr="005177EB" w:rsidRDefault="00041D9F" w:rsidP="00041D9F">
      <w:pPr>
        <w:jc w:val="center"/>
        <w:rPr>
          <w:rFonts w:ascii="Franklin Gothic Demi" w:hAnsi="Franklin Gothic Demi"/>
          <w:color w:val="C00000"/>
        </w:rPr>
      </w:pPr>
      <w:r w:rsidRPr="00BD42E6">
        <w:rPr>
          <w:rFonts w:ascii="Franklin Gothic Demi" w:hAnsi="Franklin Gothic Demi"/>
          <w:color w:val="C00000"/>
        </w:rPr>
        <w:t>Applications</w:t>
      </w:r>
      <w:r>
        <w:rPr>
          <w:rFonts w:ascii="Franklin Gothic Demi" w:hAnsi="Franklin Gothic Demi"/>
          <w:color w:val="C00000"/>
        </w:rPr>
        <w:t xml:space="preserve"> </w:t>
      </w:r>
      <w:r>
        <w:rPr>
          <w:rFonts w:ascii="Franklin Gothic Demi" w:hAnsi="Franklin Gothic Demi"/>
          <w:color w:val="C00000"/>
          <w:u w:val="single"/>
        </w:rPr>
        <w:t>and</w:t>
      </w:r>
      <w:r>
        <w:rPr>
          <w:rFonts w:ascii="Franklin Gothic Demi" w:hAnsi="Franklin Gothic Demi"/>
          <w:color w:val="C00000"/>
        </w:rPr>
        <w:t xml:space="preserve"> General Fellowships </w:t>
      </w:r>
      <w:r w:rsidR="00B77B59">
        <w:rPr>
          <w:rFonts w:ascii="Franklin Gothic Demi" w:hAnsi="Franklin Gothic Demi"/>
          <w:color w:val="C00000"/>
        </w:rPr>
        <w:t>LoR</w:t>
      </w:r>
      <w:r w:rsidRPr="00BD42E6">
        <w:rPr>
          <w:rFonts w:ascii="Franklin Gothic Demi" w:hAnsi="Franklin Gothic Demi"/>
          <w:color w:val="C00000"/>
        </w:rPr>
        <w:t xml:space="preserve"> due: </w:t>
      </w:r>
      <w:r w:rsidR="00B77B59">
        <w:rPr>
          <w:rFonts w:ascii="Franklin Gothic Demi" w:hAnsi="Franklin Gothic Demi"/>
          <w:color w:val="0070C0"/>
        </w:rPr>
        <w:t>Wed. Dec</w:t>
      </w:r>
      <w:r w:rsidRPr="00483009">
        <w:rPr>
          <w:rFonts w:ascii="Franklin Gothic Demi" w:hAnsi="Franklin Gothic Demi"/>
          <w:color w:val="0070C0"/>
        </w:rPr>
        <w:t xml:space="preserve"> </w:t>
      </w:r>
      <w:r w:rsidR="00B77B59">
        <w:rPr>
          <w:rFonts w:ascii="Franklin Gothic Demi" w:hAnsi="Franklin Gothic Demi"/>
          <w:color w:val="0070C0"/>
        </w:rPr>
        <w:t>9</w:t>
      </w:r>
      <w:r w:rsidRPr="00483009">
        <w:rPr>
          <w:rFonts w:ascii="Franklin Gothic Demi" w:hAnsi="Franklin Gothic Demi"/>
          <w:color w:val="0070C0"/>
        </w:rPr>
        <w:t>, 202</w:t>
      </w:r>
      <w:r w:rsidR="00B77B59">
        <w:rPr>
          <w:rFonts w:ascii="Franklin Gothic Demi" w:hAnsi="Franklin Gothic Demi"/>
          <w:color w:val="0070C0"/>
        </w:rPr>
        <w:t>6</w:t>
      </w:r>
      <w:r w:rsidRPr="00483009">
        <w:rPr>
          <w:rFonts w:ascii="Franklin Gothic Demi" w:hAnsi="Franklin Gothic Demi"/>
          <w:color w:val="0070C0"/>
        </w:rPr>
        <w:t xml:space="preserve"> (11:59pm</w:t>
      </w:r>
      <w:r>
        <w:rPr>
          <w:rFonts w:ascii="Franklin Gothic Demi" w:hAnsi="Franklin Gothic Demi"/>
          <w:color w:val="0070C0"/>
        </w:rPr>
        <w:t>)</w:t>
      </w:r>
    </w:p>
    <w:p w14:paraId="6EB72D70" w14:textId="3071AC56" w:rsidR="006E59B1" w:rsidRDefault="006E59B1" w:rsidP="006E59B1">
      <w:pPr>
        <w:jc w:val="center"/>
        <w:rPr>
          <w:rFonts w:ascii="Franklin Gothic Demi" w:hAnsi="Franklin Gothic Demi"/>
        </w:rPr>
      </w:pPr>
      <w:r w:rsidRPr="00483009">
        <w:rPr>
          <w:rFonts w:ascii="Franklin Gothic Demi" w:hAnsi="Franklin Gothic Demi"/>
        </w:rPr>
        <w:t>Zoom information session</w:t>
      </w:r>
      <w:r>
        <w:rPr>
          <w:rFonts w:ascii="Franklin Gothic Demi" w:hAnsi="Franklin Gothic Demi"/>
        </w:rPr>
        <w:t xml:space="preserve">: </w:t>
      </w:r>
      <w:r w:rsidR="001D0E38">
        <w:rPr>
          <w:rFonts w:ascii="Franklin Gothic Demi" w:hAnsi="Franklin Gothic Demi"/>
        </w:rPr>
        <w:t>check</w:t>
      </w:r>
      <w:r>
        <w:rPr>
          <w:rFonts w:ascii="Franklin Gothic Demi" w:hAnsi="Franklin Gothic Demi"/>
        </w:rPr>
        <w:t xml:space="preserve"> LGS fellowships page </w:t>
      </w:r>
    </w:p>
    <w:p w14:paraId="2C5E474E" w14:textId="77777777" w:rsidR="00CA3251" w:rsidRPr="00F9514D" w:rsidRDefault="00CA3251" w:rsidP="00772ED8">
      <w:pPr>
        <w:rPr>
          <w:rFonts w:ascii="Garamond" w:hAnsi="Garamond"/>
        </w:rPr>
      </w:pPr>
    </w:p>
    <w:p w14:paraId="469B2A3D" w14:textId="4861D4B4" w:rsidR="00083C6F" w:rsidRPr="00AE2491" w:rsidRDefault="00083C6F" w:rsidP="00AE2491">
      <w:pPr>
        <w:pStyle w:val="BodyText"/>
        <w:spacing w:after="0" w:line="240" w:lineRule="auto"/>
        <w:ind w:left="0"/>
        <w:jc w:val="left"/>
        <w:rPr>
          <w:rFonts w:ascii="Garamond" w:hAnsi="Garamond"/>
          <w:sz w:val="24"/>
          <w:szCs w:val="24"/>
        </w:rPr>
      </w:pPr>
      <w:r w:rsidRPr="00AE2491">
        <w:rPr>
          <w:rFonts w:ascii="Garamond" w:hAnsi="Garamond"/>
          <w:sz w:val="24"/>
          <w:szCs w:val="24"/>
        </w:rPr>
        <w:t>With joint funding from the Laney Graduate School and the Pathways Center, the Undergraduate Research Programs office will offer fellowships to doctoral students in the natural sciences who are interested in undergraduate research education, mentorship, and program development.</w:t>
      </w:r>
      <w:r w:rsidR="00AE2491">
        <w:rPr>
          <w:rFonts w:ascii="Garamond" w:hAnsi="Garamond"/>
          <w:sz w:val="24"/>
          <w:szCs w:val="24"/>
        </w:rPr>
        <w:t xml:space="preserve"> </w:t>
      </w:r>
      <w:r w:rsidRPr="00654F92">
        <w:rPr>
          <w:rFonts w:ascii="Garamond" w:hAnsi="Garamond"/>
          <w:b/>
          <w:bCs/>
          <w:sz w:val="24"/>
          <w:szCs w:val="24"/>
        </w:rPr>
        <w:t>The fellowship is open to eligible natural sciences doctoral students who will be in their third year of doctoral study or beyond during the fellowship year</w:t>
      </w:r>
      <w:r w:rsidRPr="00AE2491">
        <w:rPr>
          <w:rFonts w:ascii="Garamond" w:hAnsi="Garamond"/>
          <w:sz w:val="24"/>
          <w:szCs w:val="24"/>
        </w:rPr>
        <w:t>. Unlike the completion fellowships offered in the humanities and social sciences, the Natural Sciences SIRE Fellowship is structured as a supplemental professional-development opportunity. It is designed to complement students' existing doctoral research commitments while providing substantial experience in undergraduate research education, mentorship, and program development.</w:t>
      </w:r>
    </w:p>
    <w:p w14:paraId="49B0385B" w14:textId="77777777" w:rsidR="00083C6F" w:rsidRPr="00AE2491" w:rsidRDefault="00083C6F" w:rsidP="00AE2491">
      <w:pPr>
        <w:pStyle w:val="BodyText"/>
        <w:spacing w:after="0" w:line="240" w:lineRule="auto"/>
        <w:ind w:left="0" w:firstLine="720"/>
        <w:rPr>
          <w:rFonts w:ascii="Garamond" w:hAnsi="Garamond"/>
          <w:sz w:val="24"/>
          <w:szCs w:val="24"/>
        </w:rPr>
      </w:pPr>
      <w:r w:rsidRPr="00AE2491">
        <w:rPr>
          <w:rFonts w:ascii="Garamond" w:hAnsi="Garamond"/>
          <w:sz w:val="24"/>
          <w:szCs w:val="24"/>
        </w:rPr>
        <w:t>SIRE Fellows commit approximately 15 hours per week to supporting the Scholarly Inquiry and Research Experience (SIRE), a year-long program that prepares undergraduates with little to no research experience to enter Emory's research community, connects them with faculty mentors, and supports their development as researchers.</w:t>
      </w:r>
    </w:p>
    <w:p w14:paraId="086EDEDE" w14:textId="6185E19D" w:rsidR="00083C6F" w:rsidRPr="00AE2491" w:rsidRDefault="00083C6F" w:rsidP="00AE2491">
      <w:pPr>
        <w:pStyle w:val="BodyText"/>
        <w:spacing w:after="0" w:line="240" w:lineRule="auto"/>
        <w:ind w:left="0" w:firstLine="720"/>
        <w:rPr>
          <w:rFonts w:ascii="Garamond" w:hAnsi="Garamond"/>
          <w:sz w:val="24"/>
          <w:szCs w:val="24"/>
        </w:rPr>
      </w:pPr>
      <w:r w:rsidRPr="00654F92">
        <w:rPr>
          <w:rFonts w:ascii="Garamond" w:hAnsi="Garamond"/>
          <w:b/>
          <w:bCs/>
          <w:sz w:val="24"/>
          <w:szCs w:val="24"/>
        </w:rPr>
        <w:t>The fellowship carries an $8,000 supplemental stipend for a 12-month appointment, beginning in August and concluding the following July</w:t>
      </w:r>
      <w:r w:rsidR="00B17AF4">
        <w:rPr>
          <w:rFonts w:ascii="Garamond" w:hAnsi="Garamond"/>
          <w:b/>
          <w:bCs/>
          <w:sz w:val="24"/>
          <w:szCs w:val="24"/>
        </w:rPr>
        <w:t xml:space="preserve"> (</w:t>
      </w:r>
      <w:r w:rsidRPr="00AE2491">
        <w:rPr>
          <w:rFonts w:ascii="Garamond" w:hAnsi="Garamond"/>
          <w:sz w:val="24"/>
          <w:szCs w:val="24"/>
        </w:rPr>
        <w:t>. This extended appointment allows Fellows to contribute to both SIRE during the academic year and the Summer Undergraduate Research Experience (SURE). Fellows whose appointments end early, including those who graduate in May, will receive a prorated stipend.</w:t>
      </w:r>
    </w:p>
    <w:p w14:paraId="37506D5D" w14:textId="77777777" w:rsidR="00590FC9" w:rsidRDefault="00083C6F" w:rsidP="00590FC9">
      <w:pPr>
        <w:pStyle w:val="BodyText"/>
        <w:spacing w:after="0" w:line="240" w:lineRule="auto"/>
        <w:ind w:left="0" w:firstLine="720"/>
        <w:rPr>
          <w:rFonts w:ascii="Garamond" w:hAnsi="Garamond"/>
          <w:sz w:val="24"/>
          <w:szCs w:val="24"/>
        </w:rPr>
      </w:pPr>
      <w:r w:rsidRPr="00AE2491">
        <w:rPr>
          <w:rFonts w:ascii="Garamond" w:hAnsi="Garamond"/>
          <w:sz w:val="24"/>
          <w:szCs w:val="24"/>
        </w:rPr>
        <w:t>SIRE Fellows work closely with Undergraduate Research Programs staff to deliver the SIRE curriculum and support students as they prepare for and enter faculty-mentored research. Throughout the academic year, Fellows facilitate in-person class sessions and cohort activities. In the fall, they introduce students to the research environment on Emory's Atlanta campus, develop students' professional communication and research-readiness skills, and guide them through the SIRE faculty-matching process. Fellows also help students establish productive relationships with their faculty mentors and clarify expectations for the research experience.</w:t>
      </w:r>
    </w:p>
    <w:p w14:paraId="683686EA" w14:textId="1A011A08" w:rsidR="00083C6F" w:rsidRPr="00AE2491" w:rsidRDefault="00083C6F" w:rsidP="00590FC9">
      <w:pPr>
        <w:pStyle w:val="BodyText"/>
        <w:spacing w:after="0" w:line="240" w:lineRule="auto"/>
        <w:ind w:left="0" w:firstLine="720"/>
        <w:rPr>
          <w:rFonts w:ascii="Garamond" w:hAnsi="Garamond"/>
          <w:sz w:val="24"/>
          <w:szCs w:val="24"/>
        </w:rPr>
      </w:pPr>
      <w:r w:rsidRPr="00AE2491">
        <w:rPr>
          <w:rFonts w:ascii="Garamond" w:hAnsi="Garamond"/>
          <w:sz w:val="24"/>
          <w:szCs w:val="24"/>
        </w:rPr>
        <w:t>During the spring semester, Fellows continue to support students as they conduct research, navigate common challenges, communicate with faculty mentors, and reflect on their progress. A major spring responsibility is preparing students to present their work at the Spring Undergraduate Research Symposium. Fellows support students in developing abstracts, posters, oral presentations, and other research products; provide feedback on research communication; and assist URP staff with symposium preparation and implementation.</w:t>
      </w:r>
    </w:p>
    <w:p w14:paraId="0EE2BF10" w14:textId="3546FEF5" w:rsidR="00083C6F" w:rsidRPr="00AE2491" w:rsidRDefault="00083C6F" w:rsidP="00D35E55">
      <w:pPr>
        <w:pStyle w:val="BodyText"/>
        <w:spacing w:after="0" w:line="240" w:lineRule="auto"/>
        <w:ind w:left="0" w:firstLine="720"/>
        <w:rPr>
          <w:rFonts w:ascii="Garamond" w:hAnsi="Garamond"/>
          <w:sz w:val="24"/>
          <w:szCs w:val="24"/>
        </w:rPr>
      </w:pPr>
      <w:r w:rsidRPr="00AE2491">
        <w:rPr>
          <w:rFonts w:ascii="Garamond" w:hAnsi="Garamond"/>
          <w:sz w:val="24"/>
          <w:szCs w:val="24"/>
        </w:rPr>
        <w:t xml:space="preserve">During the summer, Fellows contribute to the </w:t>
      </w:r>
      <w:r w:rsidRPr="00AE2491">
        <w:rPr>
          <w:rFonts w:ascii="Garamond" w:hAnsi="Garamond"/>
          <w:b/>
          <w:bCs/>
          <w:sz w:val="24"/>
          <w:szCs w:val="24"/>
        </w:rPr>
        <w:t>Summer Undergraduate Research Experience (SURE)</w:t>
      </w:r>
      <w:r w:rsidRPr="00AE2491">
        <w:rPr>
          <w:rFonts w:ascii="Garamond" w:hAnsi="Garamond"/>
          <w:sz w:val="24"/>
          <w:szCs w:val="24"/>
        </w:rPr>
        <w:t>, a 10-week program that supports undergraduates conducting faculty-mentored research. Working with URP staff, Fellows may help facilitate professional development activities, support research communication and presentation preparation, engage with student researchers, and assist with the Summer Undergraduate Research Symposium.</w:t>
      </w:r>
    </w:p>
    <w:p w14:paraId="2BC88C8D" w14:textId="77777777" w:rsidR="00083C6F" w:rsidRDefault="00083C6F" w:rsidP="00D35E55">
      <w:pPr>
        <w:pStyle w:val="BodyText"/>
        <w:spacing w:after="0" w:line="240" w:lineRule="auto"/>
        <w:ind w:left="0"/>
        <w:rPr>
          <w:rFonts w:ascii="Garamond" w:hAnsi="Garamond"/>
          <w:sz w:val="24"/>
          <w:szCs w:val="24"/>
        </w:rPr>
      </w:pPr>
      <w:r w:rsidRPr="00AE2491">
        <w:rPr>
          <w:rFonts w:ascii="Garamond" w:hAnsi="Garamond"/>
          <w:sz w:val="24"/>
          <w:szCs w:val="24"/>
        </w:rPr>
        <w:lastRenderedPageBreak/>
        <w:t>Throughout the fellowship year, Fellows also contribute to the ongoing development of SIRE and SURE. They may recommend changes to the curriculum, develop new activities, and design and deliver skills-based workshops drawing on their own research and teaching expertise.</w:t>
      </w:r>
    </w:p>
    <w:p w14:paraId="76455A97" w14:textId="77777777" w:rsidR="00D35E55" w:rsidRPr="00AE2491" w:rsidRDefault="00D35E55" w:rsidP="00D35E55">
      <w:pPr>
        <w:pStyle w:val="BodyText"/>
        <w:spacing w:after="0" w:line="240" w:lineRule="auto"/>
        <w:ind w:left="0"/>
        <w:rPr>
          <w:rFonts w:ascii="Garamond" w:hAnsi="Garamond"/>
          <w:sz w:val="24"/>
          <w:szCs w:val="24"/>
        </w:rPr>
      </w:pPr>
    </w:p>
    <w:p w14:paraId="47C4B87E" w14:textId="6473DC88" w:rsidR="00083C6F" w:rsidRPr="00AE2491" w:rsidRDefault="00083C6F" w:rsidP="00D35E55">
      <w:pPr>
        <w:pStyle w:val="BodyText"/>
        <w:spacing w:after="0" w:line="240" w:lineRule="auto"/>
        <w:ind w:left="0"/>
        <w:rPr>
          <w:rFonts w:ascii="Garamond" w:hAnsi="Garamond"/>
          <w:b/>
          <w:bCs/>
          <w:sz w:val="24"/>
          <w:szCs w:val="24"/>
        </w:rPr>
      </w:pPr>
      <w:r w:rsidRPr="00AE2491">
        <w:rPr>
          <w:rFonts w:ascii="Garamond" w:hAnsi="Garamond"/>
          <w:b/>
          <w:bCs/>
          <w:sz w:val="24"/>
          <w:szCs w:val="24"/>
        </w:rPr>
        <w:t>Professional Development</w:t>
      </w:r>
    </w:p>
    <w:p w14:paraId="60E6873F" w14:textId="7C47D677" w:rsidR="00083C6F" w:rsidRPr="00AE2491" w:rsidRDefault="00083C6F" w:rsidP="00D35E55">
      <w:pPr>
        <w:pStyle w:val="BodyText"/>
        <w:spacing w:after="0" w:line="240" w:lineRule="auto"/>
        <w:ind w:left="0"/>
        <w:rPr>
          <w:rFonts w:ascii="Garamond" w:hAnsi="Garamond"/>
          <w:sz w:val="24"/>
          <w:szCs w:val="24"/>
        </w:rPr>
      </w:pPr>
      <w:r w:rsidRPr="00AE2491">
        <w:rPr>
          <w:rFonts w:ascii="Garamond" w:hAnsi="Garamond"/>
          <w:sz w:val="24"/>
          <w:szCs w:val="24"/>
        </w:rPr>
        <w:t>The SIRE Fellowship is particularly well suited for natural sciences doctoral students who want to strengthen their experience in undergraduate teaching, research mentorship, curriculum design, and educational program development while continuing their doctoral research.</w:t>
      </w:r>
    </w:p>
    <w:p w14:paraId="06DF750D" w14:textId="77777777" w:rsidR="00083C6F" w:rsidRPr="00AE2491" w:rsidRDefault="00083C6F" w:rsidP="00083C6F">
      <w:pPr>
        <w:pStyle w:val="BodyText"/>
        <w:spacing w:after="0" w:line="240" w:lineRule="auto"/>
        <w:rPr>
          <w:rFonts w:ascii="Garamond" w:hAnsi="Garamond"/>
          <w:sz w:val="24"/>
          <w:szCs w:val="24"/>
        </w:rPr>
      </w:pPr>
      <w:r w:rsidRPr="00AE2491">
        <w:rPr>
          <w:rFonts w:ascii="Garamond" w:hAnsi="Garamond"/>
          <w:sz w:val="24"/>
          <w:szCs w:val="24"/>
        </w:rPr>
        <w:t>Fellows gain substantial experience in:</w:t>
      </w:r>
    </w:p>
    <w:p w14:paraId="459A1C2F" w14:textId="77777777" w:rsidR="00083C6F" w:rsidRPr="00AE2491" w:rsidRDefault="00083C6F" w:rsidP="00083C6F">
      <w:pPr>
        <w:pStyle w:val="BodyText"/>
        <w:numPr>
          <w:ilvl w:val="0"/>
          <w:numId w:val="22"/>
        </w:numPr>
        <w:spacing w:after="0" w:line="240" w:lineRule="auto"/>
        <w:rPr>
          <w:rFonts w:ascii="Garamond" w:hAnsi="Garamond"/>
          <w:sz w:val="24"/>
          <w:szCs w:val="24"/>
        </w:rPr>
      </w:pPr>
      <w:r w:rsidRPr="00AE2491">
        <w:rPr>
          <w:rFonts w:ascii="Garamond" w:hAnsi="Garamond"/>
          <w:sz w:val="24"/>
          <w:szCs w:val="24"/>
        </w:rPr>
        <w:t>Facilitating and managing undergraduate classroom and workshop environments;</w:t>
      </w:r>
    </w:p>
    <w:p w14:paraId="44381436" w14:textId="77777777" w:rsidR="00083C6F" w:rsidRPr="00AE2491" w:rsidRDefault="00083C6F" w:rsidP="00083C6F">
      <w:pPr>
        <w:pStyle w:val="BodyText"/>
        <w:numPr>
          <w:ilvl w:val="0"/>
          <w:numId w:val="22"/>
        </w:numPr>
        <w:spacing w:after="0" w:line="240" w:lineRule="auto"/>
        <w:rPr>
          <w:rFonts w:ascii="Garamond" w:hAnsi="Garamond"/>
          <w:sz w:val="24"/>
          <w:szCs w:val="24"/>
        </w:rPr>
      </w:pPr>
      <w:r w:rsidRPr="00AE2491">
        <w:rPr>
          <w:rFonts w:ascii="Garamond" w:hAnsi="Garamond"/>
          <w:sz w:val="24"/>
          <w:szCs w:val="24"/>
        </w:rPr>
        <w:t>Designing and refining curriculum and educational activities;</w:t>
      </w:r>
    </w:p>
    <w:p w14:paraId="366C2CFD" w14:textId="77777777" w:rsidR="00083C6F" w:rsidRPr="00AE2491" w:rsidRDefault="00083C6F" w:rsidP="00083C6F">
      <w:pPr>
        <w:pStyle w:val="BodyText"/>
        <w:numPr>
          <w:ilvl w:val="0"/>
          <w:numId w:val="22"/>
        </w:numPr>
        <w:spacing w:after="0" w:line="240" w:lineRule="auto"/>
        <w:rPr>
          <w:rFonts w:ascii="Garamond" w:hAnsi="Garamond"/>
          <w:sz w:val="24"/>
          <w:szCs w:val="24"/>
        </w:rPr>
      </w:pPr>
      <w:r w:rsidRPr="00AE2491">
        <w:rPr>
          <w:rFonts w:ascii="Garamond" w:hAnsi="Garamond"/>
          <w:sz w:val="24"/>
          <w:szCs w:val="24"/>
        </w:rPr>
        <w:t>Developing and delivering skills-based workshops;</w:t>
      </w:r>
    </w:p>
    <w:p w14:paraId="6F06C9C9" w14:textId="77777777" w:rsidR="00083C6F" w:rsidRPr="00AE2491" w:rsidRDefault="00083C6F" w:rsidP="00083C6F">
      <w:pPr>
        <w:pStyle w:val="BodyText"/>
        <w:numPr>
          <w:ilvl w:val="0"/>
          <w:numId w:val="22"/>
        </w:numPr>
        <w:spacing w:after="0" w:line="240" w:lineRule="auto"/>
        <w:rPr>
          <w:rFonts w:ascii="Garamond" w:hAnsi="Garamond"/>
          <w:sz w:val="24"/>
          <w:szCs w:val="24"/>
        </w:rPr>
      </w:pPr>
      <w:r w:rsidRPr="00AE2491">
        <w:rPr>
          <w:rFonts w:ascii="Garamond" w:hAnsi="Garamond"/>
          <w:sz w:val="24"/>
          <w:szCs w:val="24"/>
        </w:rPr>
        <w:t>Advising students on faculty relationships, research progress, and research communication;</w:t>
      </w:r>
    </w:p>
    <w:p w14:paraId="72782917" w14:textId="77777777" w:rsidR="00083C6F" w:rsidRPr="00AE2491" w:rsidRDefault="00083C6F" w:rsidP="00083C6F">
      <w:pPr>
        <w:pStyle w:val="BodyText"/>
        <w:numPr>
          <w:ilvl w:val="0"/>
          <w:numId w:val="22"/>
        </w:numPr>
        <w:spacing w:after="0" w:line="240" w:lineRule="auto"/>
        <w:rPr>
          <w:rFonts w:ascii="Garamond" w:hAnsi="Garamond"/>
          <w:sz w:val="24"/>
          <w:szCs w:val="24"/>
        </w:rPr>
      </w:pPr>
      <w:r w:rsidRPr="00AE2491">
        <w:rPr>
          <w:rFonts w:ascii="Garamond" w:hAnsi="Garamond"/>
          <w:sz w:val="24"/>
          <w:szCs w:val="24"/>
        </w:rPr>
        <w:t>Preparing students to present their research publicly;</w:t>
      </w:r>
    </w:p>
    <w:p w14:paraId="06CD47FA" w14:textId="77777777" w:rsidR="00083C6F" w:rsidRPr="00AE2491" w:rsidRDefault="00083C6F" w:rsidP="00083C6F">
      <w:pPr>
        <w:pStyle w:val="BodyText"/>
        <w:numPr>
          <w:ilvl w:val="0"/>
          <w:numId w:val="22"/>
        </w:numPr>
        <w:spacing w:after="0" w:line="240" w:lineRule="auto"/>
        <w:rPr>
          <w:rFonts w:ascii="Garamond" w:hAnsi="Garamond"/>
          <w:sz w:val="24"/>
          <w:szCs w:val="24"/>
        </w:rPr>
      </w:pPr>
      <w:r w:rsidRPr="00AE2491">
        <w:rPr>
          <w:rFonts w:ascii="Garamond" w:hAnsi="Garamond"/>
          <w:sz w:val="24"/>
          <w:szCs w:val="24"/>
        </w:rPr>
        <w:t>Contributing to the planning and implementation of undergraduate research symposia; and</w:t>
      </w:r>
    </w:p>
    <w:p w14:paraId="0C4EF599" w14:textId="77777777" w:rsidR="00083C6F" w:rsidRPr="00AE2491" w:rsidRDefault="00083C6F" w:rsidP="00083C6F">
      <w:pPr>
        <w:pStyle w:val="BodyText"/>
        <w:numPr>
          <w:ilvl w:val="0"/>
          <w:numId w:val="22"/>
        </w:numPr>
        <w:spacing w:after="0" w:line="240" w:lineRule="auto"/>
        <w:rPr>
          <w:rFonts w:ascii="Garamond" w:hAnsi="Garamond"/>
          <w:sz w:val="24"/>
          <w:szCs w:val="24"/>
        </w:rPr>
      </w:pPr>
      <w:r w:rsidRPr="00AE2491">
        <w:rPr>
          <w:rFonts w:ascii="Garamond" w:hAnsi="Garamond"/>
          <w:sz w:val="24"/>
          <w:szCs w:val="24"/>
        </w:rPr>
        <w:t>Supporting the development and delivery of undergraduate summer research programming.</w:t>
      </w:r>
    </w:p>
    <w:p w14:paraId="4C30B5C3" w14:textId="77777777" w:rsidR="00083C6F" w:rsidRPr="00AE2491" w:rsidRDefault="00083C6F" w:rsidP="00083C6F">
      <w:pPr>
        <w:pStyle w:val="BodyText"/>
        <w:spacing w:after="0" w:line="240" w:lineRule="auto"/>
        <w:rPr>
          <w:rFonts w:ascii="Garamond" w:hAnsi="Garamond"/>
          <w:sz w:val="24"/>
          <w:szCs w:val="24"/>
        </w:rPr>
      </w:pPr>
      <w:r w:rsidRPr="00AE2491">
        <w:rPr>
          <w:rFonts w:ascii="Garamond" w:hAnsi="Garamond"/>
          <w:sz w:val="24"/>
          <w:szCs w:val="24"/>
        </w:rPr>
        <w:t>Fellows will also have opportunities to translate these experiences into professional materials, including teaching and mentoring philosophy statements and other portfolio or job-market documents.</w:t>
      </w:r>
    </w:p>
    <w:p w14:paraId="05A86E29" w14:textId="77777777" w:rsidR="00CA3251" w:rsidRDefault="00CA3251" w:rsidP="00772ED8">
      <w:pPr>
        <w:rPr>
          <w:rFonts w:ascii="Garamond" w:hAnsi="Garamond"/>
        </w:rPr>
      </w:pPr>
    </w:p>
    <w:p w14:paraId="40DF40FA" w14:textId="77777777" w:rsidR="00772ED8" w:rsidRPr="00977B05" w:rsidRDefault="00772ED8" w:rsidP="00772ED8">
      <w:pPr>
        <w:pStyle w:val="BodyText"/>
        <w:spacing w:after="0" w:line="240" w:lineRule="auto"/>
        <w:ind w:left="0"/>
        <w:jc w:val="left"/>
        <w:rPr>
          <w:rFonts w:ascii="Franklin Gothic Demi" w:hAnsi="Franklin Gothic Demi"/>
          <w:b/>
          <w:bCs/>
          <w:spacing w:val="0"/>
          <w:sz w:val="24"/>
          <w:szCs w:val="24"/>
          <w:u w:val="single"/>
        </w:rPr>
      </w:pPr>
      <w:r w:rsidRPr="00977B05">
        <w:rPr>
          <w:rFonts w:ascii="Garamond" w:hAnsi="Garamond"/>
          <w:b/>
          <w:bCs/>
          <w:spacing w:val="0"/>
          <w:sz w:val="24"/>
          <w:szCs w:val="24"/>
          <w:u w:val="single"/>
        </w:rPr>
        <w:t>Eligibility</w:t>
      </w:r>
    </w:p>
    <w:p w14:paraId="4FCC966E" w14:textId="77777777" w:rsidR="00772ED8" w:rsidRPr="00F9514D" w:rsidRDefault="00772ED8" w:rsidP="00772ED8">
      <w:pPr>
        <w:pStyle w:val="BodyText"/>
        <w:spacing w:after="0" w:line="240" w:lineRule="auto"/>
        <w:ind w:left="0"/>
        <w:jc w:val="left"/>
        <w:rPr>
          <w:rFonts w:ascii="Garamond" w:hAnsi="Garamond"/>
          <w:spacing w:val="0"/>
          <w:sz w:val="24"/>
          <w:szCs w:val="24"/>
        </w:rPr>
      </w:pPr>
      <w:r w:rsidRPr="00F9514D">
        <w:rPr>
          <w:rFonts w:ascii="Garamond" w:hAnsi="Garamond"/>
          <w:spacing w:val="0"/>
          <w:sz w:val="24"/>
          <w:szCs w:val="24"/>
        </w:rPr>
        <w:t>To be considered for the fellowship, student</w:t>
      </w:r>
      <w:r>
        <w:rPr>
          <w:rFonts w:ascii="Garamond" w:hAnsi="Garamond"/>
          <w:spacing w:val="0"/>
          <w:sz w:val="24"/>
          <w:szCs w:val="24"/>
        </w:rPr>
        <w:t>s</w:t>
      </w:r>
      <w:r w:rsidRPr="00F9514D">
        <w:rPr>
          <w:rFonts w:ascii="Garamond" w:hAnsi="Garamond"/>
          <w:spacing w:val="0"/>
          <w:sz w:val="24"/>
          <w:szCs w:val="24"/>
        </w:rPr>
        <w:t xml:space="preserve"> must:</w:t>
      </w:r>
    </w:p>
    <w:p w14:paraId="0154A159" w14:textId="77777777" w:rsidR="00977B05" w:rsidRDefault="003A4B13" w:rsidP="00977B05">
      <w:pPr>
        <w:pStyle w:val="BodyText"/>
        <w:numPr>
          <w:ilvl w:val="0"/>
          <w:numId w:val="18"/>
        </w:numPr>
        <w:spacing w:after="0" w:line="240" w:lineRule="auto"/>
        <w:jc w:val="left"/>
        <w:rPr>
          <w:rFonts w:ascii="Garamond" w:hAnsi="Garamond"/>
          <w:spacing w:val="0"/>
          <w:sz w:val="24"/>
          <w:szCs w:val="24"/>
        </w:rPr>
      </w:pPr>
      <w:r w:rsidRPr="00977B05">
        <w:rPr>
          <w:rFonts w:ascii="Garamond" w:hAnsi="Garamond"/>
          <w:spacing w:val="0"/>
          <w:sz w:val="24"/>
          <w:szCs w:val="24"/>
        </w:rPr>
        <w:t>B</w:t>
      </w:r>
      <w:r w:rsidR="00772ED8" w:rsidRPr="00977B05">
        <w:rPr>
          <w:rFonts w:ascii="Garamond" w:hAnsi="Garamond"/>
          <w:spacing w:val="0"/>
          <w:sz w:val="24"/>
          <w:szCs w:val="24"/>
        </w:rPr>
        <w:t>e full time students in a doctoral program</w:t>
      </w:r>
      <w:r w:rsidR="00142F59" w:rsidRPr="00977B05">
        <w:rPr>
          <w:rFonts w:ascii="Garamond" w:hAnsi="Garamond"/>
          <w:spacing w:val="0"/>
          <w:sz w:val="24"/>
          <w:szCs w:val="24"/>
        </w:rPr>
        <w:t xml:space="preserve"> in the natural or physical sciences</w:t>
      </w:r>
      <w:r w:rsidR="00772ED8" w:rsidRPr="00977B05">
        <w:rPr>
          <w:rFonts w:ascii="Garamond" w:hAnsi="Garamond"/>
          <w:spacing w:val="0"/>
          <w:sz w:val="24"/>
          <w:szCs w:val="24"/>
        </w:rPr>
        <w:t xml:space="preserve">, in good standing both in the </w:t>
      </w:r>
      <w:r w:rsidR="001B6203" w:rsidRPr="00977B05">
        <w:rPr>
          <w:rFonts w:ascii="Garamond" w:hAnsi="Garamond"/>
          <w:spacing w:val="0"/>
          <w:sz w:val="24"/>
          <w:szCs w:val="24"/>
        </w:rPr>
        <w:t xml:space="preserve">graduate school </w:t>
      </w:r>
      <w:r w:rsidR="00772ED8" w:rsidRPr="00977B05">
        <w:rPr>
          <w:rFonts w:ascii="Garamond" w:hAnsi="Garamond"/>
          <w:spacing w:val="0"/>
          <w:sz w:val="24"/>
          <w:szCs w:val="24"/>
        </w:rPr>
        <w:t xml:space="preserve">and in their program. </w:t>
      </w:r>
    </w:p>
    <w:p w14:paraId="7C3428B0" w14:textId="77777777" w:rsidR="00977B05" w:rsidRDefault="003A4B13" w:rsidP="00977B05">
      <w:pPr>
        <w:pStyle w:val="BodyText"/>
        <w:numPr>
          <w:ilvl w:val="0"/>
          <w:numId w:val="18"/>
        </w:numPr>
        <w:spacing w:after="0" w:line="240" w:lineRule="auto"/>
        <w:jc w:val="left"/>
        <w:rPr>
          <w:rFonts w:ascii="Garamond" w:hAnsi="Garamond"/>
          <w:spacing w:val="0"/>
          <w:sz w:val="24"/>
          <w:szCs w:val="24"/>
        </w:rPr>
      </w:pPr>
      <w:r w:rsidRPr="00977B05">
        <w:rPr>
          <w:rFonts w:ascii="Garamond" w:hAnsi="Garamond"/>
          <w:spacing w:val="0"/>
          <w:sz w:val="24"/>
          <w:szCs w:val="24"/>
        </w:rPr>
        <w:t>B</w:t>
      </w:r>
      <w:r w:rsidR="00772ED8" w:rsidRPr="00977B05">
        <w:rPr>
          <w:rFonts w:ascii="Garamond" w:hAnsi="Garamond"/>
          <w:spacing w:val="0"/>
          <w:sz w:val="24"/>
          <w:szCs w:val="24"/>
        </w:rPr>
        <w:t>e in doctoral candidacy by the date of application.</w:t>
      </w:r>
    </w:p>
    <w:p w14:paraId="6160BE61" w14:textId="6DA1FCA1" w:rsidR="00977B05" w:rsidRDefault="003A4B13" w:rsidP="00977B05">
      <w:pPr>
        <w:pStyle w:val="BodyText"/>
        <w:numPr>
          <w:ilvl w:val="0"/>
          <w:numId w:val="18"/>
        </w:numPr>
        <w:spacing w:after="0" w:line="240" w:lineRule="auto"/>
        <w:jc w:val="left"/>
        <w:rPr>
          <w:rFonts w:ascii="Garamond" w:hAnsi="Garamond"/>
          <w:spacing w:val="0"/>
          <w:sz w:val="24"/>
          <w:szCs w:val="24"/>
        </w:rPr>
      </w:pPr>
      <w:r w:rsidRPr="00977B05">
        <w:rPr>
          <w:rFonts w:ascii="Garamond" w:hAnsi="Garamond"/>
          <w:spacing w:val="0"/>
          <w:sz w:val="24"/>
          <w:szCs w:val="24"/>
        </w:rPr>
        <w:t>B</w:t>
      </w:r>
      <w:r w:rsidR="001B6203" w:rsidRPr="00977B05">
        <w:rPr>
          <w:rFonts w:ascii="Garamond" w:hAnsi="Garamond"/>
          <w:spacing w:val="0"/>
          <w:sz w:val="24"/>
          <w:szCs w:val="24"/>
        </w:rPr>
        <w:t xml:space="preserve">e </w:t>
      </w:r>
      <w:r w:rsidR="00804655" w:rsidRPr="00977B05">
        <w:rPr>
          <w:rFonts w:ascii="Garamond" w:hAnsi="Garamond"/>
          <w:spacing w:val="0"/>
          <w:sz w:val="24"/>
          <w:szCs w:val="24"/>
        </w:rPr>
        <w:t>in their</w:t>
      </w:r>
      <w:r w:rsidR="00041D9F">
        <w:rPr>
          <w:rFonts w:ascii="Garamond" w:hAnsi="Garamond"/>
          <w:spacing w:val="0"/>
          <w:sz w:val="24"/>
          <w:szCs w:val="24"/>
        </w:rPr>
        <w:t xml:space="preserve"> 2</w:t>
      </w:r>
      <w:r w:rsidR="00041D9F" w:rsidRPr="00041D9F">
        <w:rPr>
          <w:rFonts w:ascii="Garamond" w:hAnsi="Garamond"/>
          <w:spacing w:val="0"/>
          <w:sz w:val="24"/>
          <w:szCs w:val="24"/>
          <w:vertAlign w:val="superscript"/>
        </w:rPr>
        <w:t>nd</w:t>
      </w:r>
      <w:r w:rsidR="00041D9F">
        <w:rPr>
          <w:rFonts w:ascii="Garamond" w:hAnsi="Garamond"/>
          <w:spacing w:val="0"/>
          <w:sz w:val="24"/>
          <w:szCs w:val="24"/>
        </w:rPr>
        <w:t>, 3</w:t>
      </w:r>
      <w:r w:rsidR="00041D9F" w:rsidRPr="00041D9F">
        <w:rPr>
          <w:rFonts w:ascii="Garamond" w:hAnsi="Garamond"/>
          <w:spacing w:val="0"/>
          <w:sz w:val="24"/>
          <w:szCs w:val="24"/>
          <w:vertAlign w:val="superscript"/>
        </w:rPr>
        <w:t>rd</w:t>
      </w:r>
      <w:r w:rsidR="00041D9F">
        <w:rPr>
          <w:rFonts w:ascii="Garamond" w:hAnsi="Garamond"/>
          <w:spacing w:val="0"/>
          <w:sz w:val="24"/>
          <w:szCs w:val="24"/>
        </w:rPr>
        <w:t>, 4</w:t>
      </w:r>
      <w:r w:rsidR="00041D9F" w:rsidRPr="00041D9F">
        <w:rPr>
          <w:rFonts w:ascii="Garamond" w:hAnsi="Garamond"/>
          <w:spacing w:val="0"/>
          <w:sz w:val="24"/>
          <w:szCs w:val="24"/>
          <w:vertAlign w:val="superscript"/>
        </w:rPr>
        <w:t>th</w:t>
      </w:r>
      <w:r w:rsidR="00041D9F">
        <w:rPr>
          <w:rFonts w:ascii="Garamond" w:hAnsi="Garamond"/>
          <w:spacing w:val="0"/>
          <w:sz w:val="24"/>
          <w:szCs w:val="24"/>
        </w:rPr>
        <w:t xml:space="preserve">, </w:t>
      </w:r>
      <w:r w:rsidR="00804655" w:rsidRPr="00977B05">
        <w:rPr>
          <w:rFonts w:ascii="Garamond" w:hAnsi="Garamond"/>
          <w:spacing w:val="0"/>
          <w:sz w:val="24"/>
          <w:szCs w:val="24"/>
        </w:rPr>
        <w:t>5</w:t>
      </w:r>
      <w:r w:rsidR="00804655" w:rsidRPr="00977B05">
        <w:rPr>
          <w:rFonts w:ascii="Garamond" w:hAnsi="Garamond"/>
          <w:spacing w:val="0"/>
          <w:sz w:val="24"/>
          <w:szCs w:val="24"/>
          <w:vertAlign w:val="superscript"/>
        </w:rPr>
        <w:t>th</w:t>
      </w:r>
      <w:r w:rsidR="00804655" w:rsidRPr="00977B05">
        <w:rPr>
          <w:rFonts w:ascii="Garamond" w:hAnsi="Garamond"/>
          <w:spacing w:val="0"/>
          <w:sz w:val="24"/>
          <w:szCs w:val="24"/>
        </w:rPr>
        <w:t>, 6</w:t>
      </w:r>
      <w:r w:rsidR="00804655" w:rsidRPr="00977B05">
        <w:rPr>
          <w:rFonts w:ascii="Garamond" w:hAnsi="Garamond"/>
          <w:spacing w:val="0"/>
          <w:sz w:val="24"/>
          <w:szCs w:val="24"/>
          <w:vertAlign w:val="superscript"/>
        </w:rPr>
        <w:t>th</w:t>
      </w:r>
      <w:r w:rsidR="00804655" w:rsidRPr="00977B05">
        <w:rPr>
          <w:rFonts w:ascii="Garamond" w:hAnsi="Garamond"/>
          <w:spacing w:val="0"/>
          <w:sz w:val="24"/>
          <w:szCs w:val="24"/>
        </w:rPr>
        <w:t>, or 7</w:t>
      </w:r>
      <w:r w:rsidR="00804655" w:rsidRPr="00977B05">
        <w:rPr>
          <w:rFonts w:ascii="Garamond" w:hAnsi="Garamond"/>
          <w:spacing w:val="0"/>
          <w:sz w:val="24"/>
          <w:szCs w:val="24"/>
          <w:vertAlign w:val="superscript"/>
        </w:rPr>
        <w:t>th</w:t>
      </w:r>
      <w:r w:rsidR="00804655" w:rsidRPr="00977B05">
        <w:rPr>
          <w:rFonts w:ascii="Garamond" w:hAnsi="Garamond"/>
          <w:spacing w:val="0"/>
          <w:sz w:val="24"/>
          <w:szCs w:val="24"/>
        </w:rPr>
        <w:t xml:space="preserve"> year of graduate study at the time of application</w:t>
      </w:r>
      <w:r w:rsidR="00041D9F">
        <w:rPr>
          <w:rFonts w:ascii="Garamond" w:hAnsi="Garamond"/>
          <w:spacing w:val="0"/>
          <w:sz w:val="24"/>
          <w:szCs w:val="24"/>
        </w:rPr>
        <w:t>.</w:t>
      </w:r>
    </w:p>
    <w:p w14:paraId="0CE84D7B" w14:textId="77777777" w:rsidR="00977B05" w:rsidRDefault="003A4B13" w:rsidP="00977B05">
      <w:pPr>
        <w:pStyle w:val="BodyText"/>
        <w:numPr>
          <w:ilvl w:val="0"/>
          <w:numId w:val="18"/>
        </w:numPr>
        <w:spacing w:after="0" w:line="240" w:lineRule="auto"/>
        <w:jc w:val="left"/>
        <w:rPr>
          <w:rFonts w:ascii="Garamond" w:hAnsi="Garamond"/>
          <w:spacing w:val="0"/>
          <w:sz w:val="24"/>
          <w:szCs w:val="24"/>
        </w:rPr>
      </w:pPr>
      <w:r w:rsidRPr="00977B05">
        <w:rPr>
          <w:rFonts w:ascii="Garamond" w:hAnsi="Garamond"/>
          <w:spacing w:val="0"/>
          <w:sz w:val="24"/>
          <w:szCs w:val="24"/>
        </w:rPr>
        <w:t>N</w:t>
      </w:r>
      <w:r w:rsidR="001B6203" w:rsidRPr="00977B05">
        <w:rPr>
          <w:rFonts w:ascii="Garamond" w:hAnsi="Garamond"/>
          <w:spacing w:val="0"/>
          <w:sz w:val="24"/>
          <w:szCs w:val="24"/>
        </w:rPr>
        <w:t>ot</w:t>
      </w:r>
      <w:r w:rsidR="00772ED8" w:rsidRPr="00977B05">
        <w:rPr>
          <w:rFonts w:ascii="Garamond" w:hAnsi="Garamond"/>
          <w:spacing w:val="0"/>
          <w:sz w:val="24"/>
          <w:szCs w:val="24"/>
        </w:rPr>
        <w:t xml:space="preserve"> have </w:t>
      </w:r>
      <w:r w:rsidR="001B6203" w:rsidRPr="00977B05">
        <w:rPr>
          <w:rFonts w:ascii="Garamond" w:hAnsi="Garamond"/>
          <w:spacing w:val="0"/>
          <w:sz w:val="24"/>
          <w:szCs w:val="24"/>
        </w:rPr>
        <w:t>previously held an Emory completion fellowship</w:t>
      </w:r>
      <w:r w:rsidR="00772ED8" w:rsidRPr="00977B05">
        <w:rPr>
          <w:rFonts w:ascii="Garamond" w:hAnsi="Garamond"/>
          <w:spacing w:val="0"/>
          <w:sz w:val="24"/>
          <w:szCs w:val="24"/>
        </w:rPr>
        <w:t>.</w:t>
      </w:r>
    </w:p>
    <w:p w14:paraId="259CF9F3" w14:textId="611B87C5" w:rsidR="00977B05" w:rsidRDefault="003A4B13" w:rsidP="00977B05">
      <w:pPr>
        <w:pStyle w:val="BodyText"/>
        <w:numPr>
          <w:ilvl w:val="0"/>
          <w:numId w:val="18"/>
        </w:numPr>
        <w:spacing w:after="0" w:line="240" w:lineRule="auto"/>
        <w:jc w:val="left"/>
        <w:rPr>
          <w:rFonts w:ascii="Garamond" w:hAnsi="Garamond"/>
          <w:spacing w:val="0"/>
          <w:sz w:val="24"/>
          <w:szCs w:val="24"/>
        </w:rPr>
      </w:pPr>
      <w:r w:rsidRPr="00977B05">
        <w:rPr>
          <w:rFonts w:ascii="Garamond" w:hAnsi="Garamond"/>
          <w:spacing w:val="0"/>
          <w:sz w:val="24"/>
          <w:szCs w:val="24"/>
        </w:rPr>
        <w:t>H</w:t>
      </w:r>
      <w:r w:rsidR="00772ED8" w:rsidRPr="00977B05">
        <w:rPr>
          <w:rFonts w:ascii="Garamond" w:hAnsi="Garamond"/>
          <w:spacing w:val="0"/>
          <w:sz w:val="24"/>
          <w:szCs w:val="24"/>
        </w:rPr>
        <w:t>ave the support of their dissertation chair</w:t>
      </w:r>
      <w:r w:rsidR="00C953D3">
        <w:rPr>
          <w:rFonts w:ascii="Garamond" w:hAnsi="Garamond"/>
          <w:spacing w:val="0"/>
          <w:sz w:val="24"/>
          <w:szCs w:val="24"/>
        </w:rPr>
        <w:t>(</w:t>
      </w:r>
      <w:r w:rsidR="00772ED8" w:rsidRPr="00977B05">
        <w:rPr>
          <w:rFonts w:ascii="Garamond" w:hAnsi="Garamond"/>
          <w:spacing w:val="0"/>
          <w:sz w:val="24"/>
          <w:szCs w:val="24"/>
        </w:rPr>
        <w:t>s</w:t>
      </w:r>
      <w:r w:rsidR="00C953D3">
        <w:rPr>
          <w:rFonts w:ascii="Garamond" w:hAnsi="Garamond"/>
          <w:spacing w:val="0"/>
          <w:sz w:val="24"/>
          <w:szCs w:val="24"/>
        </w:rPr>
        <w:t>)</w:t>
      </w:r>
      <w:r w:rsidR="00772ED8" w:rsidRPr="00977B05">
        <w:rPr>
          <w:rFonts w:ascii="Garamond" w:hAnsi="Garamond"/>
          <w:spacing w:val="0"/>
          <w:sz w:val="24"/>
          <w:szCs w:val="24"/>
        </w:rPr>
        <w:t xml:space="preserve"> to apply.</w:t>
      </w:r>
    </w:p>
    <w:p w14:paraId="0BF9E50D" w14:textId="70BD34BC" w:rsidR="00772ED8" w:rsidRPr="00977B05" w:rsidRDefault="003A4B13" w:rsidP="00977B05">
      <w:pPr>
        <w:pStyle w:val="BodyText"/>
        <w:numPr>
          <w:ilvl w:val="0"/>
          <w:numId w:val="18"/>
        </w:numPr>
        <w:spacing w:after="0" w:line="240" w:lineRule="auto"/>
        <w:jc w:val="left"/>
        <w:rPr>
          <w:rFonts w:ascii="Garamond" w:hAnsi="Garamond"/>
          <w:spacing w:val="0"/>
          <w:sz w:val="24"/>
          <w:szCs w:val="24"/>
        </w:rPr>
      </w:pPr>
      <w:r w:rsidRPr="00977B05">
        <w:rPr>
          <w:rFonts w:ascii="Garamond" w:hAnsi="Garamond"/>
          <w:spacing w:val="0"/>
          <w:sz w:val="24"/>
          <w:szCs w:val="24"/>
        </w:rPr>
        <w:t>S</w:t>
      </w:r>
      <w:r w:rsidR="00772ED8" w:rsidRPr="00977B05">
        <w:rPr>
          <w:rFonts w:ascii="Garamond" w:hAnsi="Garamond"/>
          <w:spacing w:val="0"/>
          <w:sz w:val="24"/>
          <w:szCs w:val="24"/>
        </w:rPr>
        <w:t>ubmit complete applications.</w:t>
      </w:r>
    </w:p>
    <w:p w14:paraId="0CD4E417" w14:textId="77777777" w:rsidR="00772ED8" w:rsidRPr="00F9514D" w:rsidRDefault="00772ED8" w:rsidP="00772ED8">
      <w:pPr>
        <w:rPr>
          <w:rFonts w:ascii="Garamond" w:hAnsi="Garamond"/>
        </w:rPr>
      </w:pPr>
    </w:p>
    <w:p w14:paraId="5E3EFAF4" w14:textId="10F9F214" w:rsidR="00772ED8" w:rsidRPr="00F9514D" w:rsidRDefault="00772ED8" w:rsidP="00772ED8">
      <w:pPr>
        <w:rPr>
          <w:rFonts w:ascii="Garamond" w:hAnsi="Garamond"/>
        </w:rPr>
      </w:pPr>
      <w:r w:rsidRPr="00CE5BC8">
        <w:rPr>
          <w:rFonts w:ascii="Garamond" w:hAnsi="Garamond"/>
        </w:rPr>
        <w:t xml:space="preserve">Applicants will be evaluated </w:t>
      </w:r>
      <w:r w:rsidR="00D35E55" w:rsidRPr="00CE5BC8">
        <w:rPr>
          <w:rFonts w:ascii="Garamond" w:hAnsi="Garamond"/>
        </w:rPr>
        <w:t>based on</w:t>
      </w:r>
      <w:r w:rsidRPr="00CE5BC8">
        <w:rPr>
          <w:rFonts w:ascii="Garamond" w:hAnsi="Garamond"/>
        </w:rPr>
        <w:t xml:space="preserve"> their experience in research methods, interest </w:t>
      </w:r>
      <w:r w:rsidR="006678B4">
        <w:rPr>
          <w:rFonts w:ascii="Garamond" w:hAnsi="Garamond"/>
        </w:rPr>
        <w:t xml:space="preserve">and experience </w:t>
      </w:r>
      <w:r w:rsidRPr="00CE5BC8">
        <w:rPr>
          <w:rFonts w:ascii="Garamond" w:hAnsi="Garamond"/>
        </w:rPr>
        <w:t>in</w:t>
      </w:r>
      <w:r w:rsidRPr="00F9514D">
        <w:rPr>
          <w:rFonts w:ascii="Garamond" w:hAnsi="Garamond"/>
        </w:rPr>
        <w:t xml:space="preserve"> mentoring undergraduate students involved in research, relevant coursework (if applicable), and a letter of recommendation from a faculty member familiar with </w:t>
      </w:r>
      <w:r>
        <w:rPr>
          <w:rFonts w:ascii="Garamond" w:hAnsi="Garamond"/>
        </w:rPr>
        <w:t xml:space="preserve">the </w:t>
      </w:r>
      <w:r w:rsidRPr="00F9514D">
        <w:rPr>
          <w:rFonts w:ascii="Garamond" w:hAnsi="Garamond"/>
        </w:rPr>
        <w:t>applicant’s research and t</w:t>
      </w:r>
      <w:r>
        <w:rPr>
          <w:rFonts w:ascii="Garamond" w:hAnsi="Garamond"/>
        </w:rPr>
        <w:t xml:space="preserve">eaching abilities. </w:t>
      </w:r>
    </w:p>
    <w:p w14:paraId="312E501D" w14:textId="77777777" w:rsidR="00772ED8" w:rsidRDefault="00772ED8" w:rsidP="00772ED8">
      <w:pPr>
        <w:rPr>
          <w:rFonts w:ascii="Garamond" w:hAnsi="Garamond"/>
        </w:rPr>
      </w:pPr>
    </w:p>
    <w:p w14:paraId="012EE72D" w14:textId="77777777" w:rsidR="00F0207C" w:rsidRPr="00F9514D" w:rsidRDefault="00F0207C" w:rsidP="00772ED8">
      <w:pPr>
        <w:rPr>
          <w:rFonts w:ascii="Garamond" w:hAnsi="Garamond"/>
        </w:rPr>
      </w:pPr>
    </w:p>
    <w:p w14:paraId="7BE96D16" w14:textId="77777777" w:rsidR="00740AAA" w:rsidRPr="00E35134" w:rsidRDefault="00740AAA" w:rsidP="00740AAA">
      <w:pPr>
        <w:pStyle w:val="BodyText"/>
        <w:spacing w:after="0" w:line="240" w:lineRule="auto"/>
        <w:ind w:left="0"/>
        <w:jc w:val="left"/>
        <w:rPr>
          <w:rFonts w:ascii="Garamond" w:hAnsi="Garamond"/>
          <w:b/>
          <w:color w:val="C00000"/>
          <w:spacing w:val="0"/>
          <w:sz w:val="24"/>
          <w:szCs w:val="24"/>
          <w:u w:val="single"/>
        </w:rPr>
      </w:pPr>
      <w:r w:rsidRPr="00E35134">
        <w:rPr>
          <w:rFonts w:ascii="Garamond" w:hAnsi="Garamond"/>
          <w:b/>
          <w:spacing w:val="0"/>
          <w:sz w:val="24"/>
          <w:szCs w:val="24"/>
          <w:u w:val="single"/>
        </w:rPr>
        <w:t xml:space="preserve">Application Submission </w:t>
      </w:r>
    </w:p>
    <w:p w14:paraId="072A948C" w14:textId="4BF1A752" w:rsidR="005C578B" w:rsidRPr="003C37AD" w:rsidRDefault="005C578B" w:rsidP="005C578B">
      <w:pPr>
        <w:rPr>
          <w:rFonts w:ascii="Garamond" w:hAnsi="Garamond"/>
          <w:sz w:val="22"/>
          <w:szCs w:val="22"/>
        </w:rPr>
      </w:pPr>
      <w:r w:rsidRPr="003C37AD">
        <w:rPr>
          <w:rFonts w:ascii="Garamond" w:hAnsi="Garamond"/>
          <w:sz w:val="22"/>
          <w:szCs w:val="22"/>
        </w:rPr>
        <w:t xml:space="preserve">All nominations and applications, including supporting materials, will be uploaded using LaneyConnect </w:t>
      </w:r>
      <w:hyperlink r:id="rId8" w:history="1">
        <w:r w:rsidRPr="003C37AD">
          <w:rPr>
            <w:rStyle w:val="Hyperlink"/>
            <w:rFonts w:ascii="Garamond" w:hAnsi="Garamond"/>
            <w:sz w:val="22"/>
            <w:szCs w:val="22"/>
          </w:rPr>
          <w:t>https://laneyconnect.emory.edu/manage/login?realm=&amp;r=/portal/laney-connect-hub</w:t>
        </w:r>
      </w:hyperlink>
      <w:r w:rsidRPr="003C37AD">
        <w:rPr>
          <w:rFonts w:ascii="Garamond" w:hAnsi="Garamond"/>
          <w:sz w:val="22"/>
          <w:szCs w:val="22"/>
        </w:rPr>
        <w:t xml:space="preserve">. </w:t>
      </w:r>
    </w:p>
    <w:p w14:paraId="07916108" w14:textId="77777777" w:rsidR="005C578B" w:rsidRPr="003C37AD" w:rsidRDefault="005C578B" w:rsidP="005C578B">
      <w:pPr>
        <w:rPr>
          <w:rFonts w:ascii="Garamond" w:hAnsi="Garamond"/>
          <w:sz w:val="22"/>
          <w:szCs w:val="22"/>
        </w:rPr>
      </w:pPr>
      <w:r w:rsidRPr="003C37AD">
        <w:rPr>
          <w:rFonts w:ascii="Garamond" w:hAnsi="Garamond"/>
          <w:sz w:val="22"/>
          <w:szCs w:val="22"/>
        </w:rPr>
        <w:t>The portal may not yet be active but when it is activated:</w:t>
      </w:r>
    </w:p>
    <w:p w14:paraId="6F441CC9" w14:textId="77777777" w:rsidR="005C578B" w:rsidRPr="003C37AD" w:rsidRDefault="005C578B" w:rsidP="005C578B">
      <w:pPr>
        <w:pStyle w:val="ListParagraph"/>
        <w:numPr>
          <w:ilvl w:val="0"/>
          <w:numId w:val="5"/>
        </w:numPr>
        <w:rPr>
          <w:rFonts w:ascii="Garamond" w:hAnsi="Garamond"/>
          <w:sz w:val="22"/>
          <w:szCs w:val="22"/>
        </w:rPr>
      </w:pPr>
      <w:r w:rsidRPr="003C37AD">
        <w:rPr>
          <w:rFonts w:ascii="Garamond" w:hAnsi="Garamond"/>
          <w:sz w:val="22"/>
          <w:szCs w:val="22"/>
        </w:rPr>
        <w:t>Select the appropriate fellowship from the list and follow the upload fields. The application will not let you proceed until you upload all the necessary materials. And it will not save incomplete applications so please be sure to have all materials and information ready to upload/complete.</w:t>
      </w:r>
    </w:p>
    <w:p w14:paraId="231143A8" w14:textId="77777777" w:rsidR="005C578B" w:rsidRPr="003C37AD" w:rsidRDefault="005C578B" w:rsidP="005C578B">
      <w:pPr>
        <w:pStyle w:val="ListParagraph"/>
        <w:numPr>
          <w:ilvl w:val="0"/>
          <w:numId w:val="5"/>
        </w:numPr>
        <w:rPr>
          <w:rFonts w:ascii="Garamond" w:hAnsi="Garamond"/>
          <w:sz w:val="22"/>
          <w:szCs w:val="22"/>
        </w:rPr>
      </w:pPr>
      <w:r w:rsidRPr="003C37AD">
        <w:rPr>
          <w:rFonts w:ascii="Garamond" w:hAnsi="Garamond"/>
          <w:sz w:val="22"/>
          <w:szCs w:val="22"/>
        </w:rPr>
        <w:t>If you are applying for multiple fellowships, you may select several at one time and submit all materials for the fellowships you intend to apply for (it will not save progress, however, so you must complete your session). Or you may access the portal later and add additional fellowship(s), if eligible, and submit required files for the new fellowship(s) selected (and click “Update” in the online form to complete this process).</w:t>
      </w:r>
    </w:p>
    <w:p w14:paraId="2E7BCF02" w14:textId="3C9E3F98" w:rsidR="00CC04CF" w:rsidRPr="00CC04CF" w:rsidRDefault="00CC04CF" w:rsidP="00CC04CF">
      <w:pPr>
        <w:pStyle w:val="NormalWeb"/>
        <w:spacing w:after="0" w:line="240" w:lineRule="auto"/>
        <w:contextualSpacing/>
        <w:rPr>
          <w:rFonts w:ascii="Garamond" w:hAnsi="Garamond"/>
          <w:sz w:val="22"/>
          <w:szCs w:val="22"/>
        </w:rPr>
      </w:pPr>
      <w:r w:rsidRPr="00CC04CF">
        <w:rPr>
          <w:rFonts w:ascii="Garamond" w:hAnsi="Garamond"/>
          <w:sz w:val="22"/>
          <w:szCs w:val="22"/>
        </w:rPr>
        <w:lastRenderedPageBreak/>
        <w:t xml:space="preserve">In the LaneyConnect application portal, if the applicant has already submitted files that are standard requirements (e.g., transcript), they will not be able to submit it again for a different fellowship. We will not accept different versions to be submitted outside of LaneyConnect. All applications will pull from the already uploaded file and be included in all fellowship application(s) that require the specific file in question. This means that students will submit standard files only once and can focus on documents such as the ‘statement of purpose’ which will be specific for each fellowship that requires this document. If you have questions about using LaneyConnect, please contact us at: </w:t>
      </w:r>
      <w:hyperlink r:id="rId9" w:history="1">
        <w:r w:rsidRPr="00CC04CF">
          <w:rPr>
            <w:rStyle w:val="Hyperlink"/>
            <w:rFonts w:ascii="Garamond" w:hAnsi="Garamond"/>
            <w:sz w:val="22"/>
            <w:szCs w:val="22"/>
          </w:rPr>
          <w:t>LGS.profdev@emory.edu</w:t>
        </w:r>
      </w:hyperlink>
      <w:r w:rsidRPr="00CC04CF">
        <w:rPr>
          <w:rFonts w:ascii="Garamond" w:hAnsi="Garamond"/>
          <w:sz w:val="22"/>
          <w:szCs w:val="22"/>
        </w:rPr>
        <w:t>. You will need to upload the application items as PDF files.</w:t>
      </w:r>
    </w:p>
    <w:p w14:paraId="685D4870" w14:textId="5EC13CDE" w:rsidR="005C578B" w:rsidRPr="003C37AD" w:rsidRDefault="005C578B" w:rsidP="005C578B">
      <w:pPr>
        <w:pStyle w:val="NormalWeb"/>
        <w:spacing w:after="0" w:line="240" w:lineRule="auto"/>
        <w:contextualSpacing/>
        <w:rPr>
          <w:rFonts w:ascii="Garamond" w:hAnsi="Garamond"/>
          <w:color w:val="C00000"/>
          <w:sz w:val="22"/>
          <w:szCs w:val="22"/>
        </w:rPr>
      </w:pPr>
    </w:p>
    <w:p w14:paraId="793153EE" w14:textId="77777777" w:rsidR="00740AAA" w:rsidRDefault="00740AAA" w:rsidP="00740AAA">
      <w:pPr>
        <w:rPr>
          <w:rFonts w:ascii="Garamond" w:hAnsi="Garamond"/>
        </w:rPr>
      </w:pPr>
    </w:p>
    <w:p w14:paraId="746DD688" w14:textId="77777777" w:rsidR="00740AAA" w:rsidRDefault="00740AAA" w:rsidP="00740AAA">
      <w:pPr>
        <w:rPr>
          <w:rFonts w:ascii="Garamond" w:hAnsi="Garamond"/>
        </w:rPr>
      </w:pPr>
    </w:p>
    <w:p w14:paraId="34CC1006" w14:textId="77777777" w:rsidR="00740AAA" w:rsidRDefault="00740AAA" w:rsidP="00740AAA">
      <w:pPr>
        <w:rPr>
          <w:rFonts w:ascii="Garamond" w:hAnsi="Garamond"/>
          <w:b/>
          <w:bCs/>
          <w:u w:val="single"/>
        </w:rPr>
      </w:pPr>
      <w:r>
        <w:rPr>
          <w:rFonts w:ascii="Garamond" w:hAnsi="Garamond"/>
          <w:b/>
          <w:bCs/>
          <w:u w:val="single"/>
        </w:rPr>
        <w:t>Application Materials</w:t>
      </w:r>
    </w:p>
    <w:p w14:paraId="305271FB" w14:textId="7840D1D0" w:rsidR="00CC04CF" w:rsidRPr="00CC04CF" w:rsidRDefault="00CC04CF" w:rsidP="00740AAA">
      <w:pPr>
        <w:rPr>
          <w:rFonts w:ascii="Garamond" w:hAnsi="Garamond"/>
          <w:b/>
          <w:bCs/>
        </w:rPr>
      </w:pPr>
      <w:r>
        <w:rPr>
          <w:rFonts w:ascii="Garamond" w:hAnsi="Garamond"/>
          <w:b/>
          <w:bCs/>
        </w:rPr>
        <w:t>(Please ensure all files are in correct orientation, not sideways):</w:t>
      </w:r>
    </w:p>
    <w:p w14:paraId="138F9052" w14:textId="77777777" w:rsidR="00740AAA" w:rsidRPr="00AF7ED9" w:rsidRDefault="00740AAA" w:rsidP="00740AAA">
      <w:pPr>
        <w:pStyle w:val="BodyText"/>
        <w:numPr>
          <w:ilvl w:val="0"/>
          <w:numId w:val="19"/>
        </w:numPr>
        <w:spacing w:after="0" w:line="240" w:lineRule="auto"/>
        <w:jc w:val="left"/>
        <w:rPr>
          <w:rFonts w:ascii="Garamond" w:hAnsi="Garamond"/>
          <w:b/>
          <w:bCs/>
          <w:spacing w:val="0"/>
          <w:sz w:val="22"/>
          <w:szCs w:val="22"/>
        </w:rPr>
      </w:pPr>
      <w:r w:rsidRPr="00AF7ED9">
        <w:rPr>
          <w:rFonts w:ascii="Garamond" w:hAnsi="Garamond"/>
          <w:b/>
          <w:bCs/>
          <w:spacing w:val="0"/>
          <w:sz w:val="22"/>
          <w:szCs w:val="22"/>
        </w:rPr>
        <w:t>Curriculum vitae;</w:t>
      </w:r>
    </w:p>
    <w:p w14:paraId="05A060FA" w14:textId="77777777" w:rsidR="00740AAA" w:rsidRPr="00AF7ED9" w:rsidRDefault="00740AAA" w:rsidP="00740AAA">
      <w:pPr>
        <w:pStyle w:val="BodyText"/>
        <w:numPr>
          <w:ilvl w:val="0"/>
          <w:numId w:val="19"/>
        </w:numPr>
        <w:spacing w:after="0" w:line="240" w:lineRule="auto"/>
        <w:jc w:val="left"/>
        <w:rPr>
          <w:rFonts w:ascii="Garamond" w:hAnsi="Garamond"/>
          <w:spacing w:val="0"/>
          <w:sz w:val="22"/>
          <w:szCs w:val="22"/>
        </w:rPr>
      </w:pPr>
      <w:r w:rsidRPr="00AF7ED9">
        <w:rPr>
          <w:rFonts w:ascii="Garamond" w:hAnsi="Garamond"/>
          <w:b/>
          <w:bCs/>
          <w:spacing w:val="0"/>
          <w:sz w:val="22"/>
          <w:szCs w:val="22"/>
        </w:rPr>
        <w:t>Statement of Purpose</w:t>
      </w:r>
      <w:r w:rsidRPr="00AF7ED9">
        <w:rPr>
          <w:rFonts w:ascii="Garamond" w:hAnsi="Garamond"/>
          <w:spacing w:val="0"/>
          <w:sz w:val="22"/>
          <w:szCs w:val="22"/>
        </w:rPr>
        <w:t xml:space="preserve"> (2-3pgs max) - a cover letter outlining your dissertation project, including progress thus far and a schedule for completion, teaching experience and interests, and why you have an interest in mentoring undergraduate researchers; [</w:t>
      </w:r>
      <w:r w:rsidRPr="00AF7ED9">
        <w:rPr>
          <w:rFonts w:ascii="Garamond" w:hAnsi="Garamond"/>
          <w:spacing w:val="0"/>
          <w:sz w:val="22"/>
          <w:szCs w:val="22"/>
          <w:highlight w:val="yellow"/>
        </w:rPr>
        <w:t xml:space="preserve">In your SoP, </w:t>
      </w:r>
      <w:r w:rsidRPr="00AF7ED9">
        <w:rPr>
          <w:rFonts w:ascii="Garamond" w:hAnsi="Garamond"/>
          <w:b/>
          <w:bCs/>
          <w:spacing w:val="0"/>
          <w:sz w:val="22"/>
          <w:szCs w:val="22"/>
          <w:highlight w:val="yellow"/>
        </w:rPr>
        <w:t>indicate clearly at the top of the first page</w:t>
      </w:r>
      <w:r w:rsidRPr="00AF7ED9">
        <w:rPr>
          <w:rFonts w:ascii="Garamond" w:hAnsi="Garamond"/>
          <w:spacing w:val="0"/>
          <w:sz w:val="22"/>
          <w:szCs w:val="22"/>
          <w:highlight w:val="yellow"/>
        </w:rPr>
        <w:t xml:space="preserve"> which version of the SIRE fellowship you are submitting your application for, either (1) Hum-SS or (2) Nat Sci</w:t>
      </w:r>
      <w:r w:rsidRPr="00AF7ED9">
        <w:rPr>
          <w:rFonts w:ascii="Garamond" w:hAnsi="Garamond"/>
          <w:spacing w:val="0"/>
          <w:sz w:val="22"/>
          <w:szCs w:val="22"/>
        </w:rPr>
        <w:t>]</w:t>
      </w:r>
    </w:p>
    <w:p w14:paraId="74B4F95C" w14:textId="77777777" w:rsidR="00740AAA" w:rsidRPr="00AF7ED9" w:rsidRDefault="00740AAA" w:rsidP="00740AAA">
      <w:pPr>
        <w:pStyle w:val="BodyText"/>
        <w:numPr>
          <w:ilvl w:val="1"/>
          <w:numId w:val="17"/>
        </w:numPr>
        <w:spacing w:after="0" w:line="240" w:lineRule="auto"/>
        <w:contextualSpacing/>
        <w:jc w:val="left"/>
        <w:rPr>
          <w:rFonts w:ascii="Garamond" w:hAnsi="Garamond"/>
          <w:spacing w:val="0"/>
          <w:sz w:val="22"/>
          <w:szCs w:val="22"/>
        </w:rPr>
      </w:pPr>
      <w:r w:rsidRPr="00AF7ED9">
        <w:rPr>
          <w:rFonts w:ascii="Garamond" w:hAnsi="Garamond"/>
          <w:color w:val="333333"/>
          <w:sz w:val="22"/>
          <w:szCs w:val="22"/>
        </w:rPr>
        <w:t>On the final page of your letter, please provide a list of LGS fellowships you are applying for, in order of preference from 1</w:t>
      </w:r>
      <w:r w:rsidRPr="00AF7ED9">
        <w:rPr>
          <w:rFonts w:ascii="Garamond" w:hAnsi="Garamond"/>
          <w:color w:val="333333"/>
          <w:sz w:val="22"/>
          <w:szCs w:val="22"/>
          <w:vertAlign w:val="superscript"/>
        </w:rPr>
        <w:t>st</w:t>
      </w:r>
      <w:r w:rsidRPr="00AF7ED9">
        <w:rPr>
          <w:rFonts w:ascii="Garamond" w:hAnsi="Garamond"/>
          <w:color w:val="333333"/>
          <w:sz w:val="22"/>
          <w:szCs w:val="22"/>
        </w:rPr>
        <w:t xml:space="preserve"> preference to last.</w:t>
      </w:r>
    </w:p>
    <w:p w14:paraId="5DCF3482" w14:textId="77777777" w:rsidR="00740AAA" w:rsidRPr="00AF7ED9" w:rsidRDefault="00740AAA" w:rsidP="00740AAA">
      <w:pPr>
        <w:pStyle w:val="BodyText"/>
        <w:numPr>
          <w:ilvl w:val="0"/>
          <w:numId w:val="19"/>
        </w:numPr>
        <w:spacing w:after="0" w:line="240" w:lineRule="auto"/>
        <w:jc w:val="left"/>
        <w:rPr>
          <w:rFonts w:ascii="Garamond" w:hAnsi="Garamond"/>
          <w:spacing w:val="0"/>
          <w:sz w:val="22"/>
          <w:szCs w:val="22"/>
        </w:rPr>
      </w:pPr>
      <w:r w:rsidRPr="00AF7ED9">
        <w:rPr>
          <w:rFonts w:ascii="Garamond" w:hAnsi="Garamond"/>
          <w:b/>
          <w:bCs/>
          <w:spacing w:val="0"/>
          <w:sz w:val="22"/>
          <w:szCs w:val="22"/>
        </w:rPr>
        <w:t>Transcript</w:t>
      </w:r>
      <w:r w:rsidRPr="00AF7ED9">
        <w:rPr>
          <w:rFonts w:ascii="Garamond" w:hAnsi="Garamond"/>
          <w:spacing w:val="0"/>
          <w:sz w:val="22"/>
          <w:szCs w:val="22"/>
        </w:rPr>
        <w:t>- a registrar’s copy of the Emory transcript (unofficial copy issued to the student is acceptable, but it must be in official format for ease of reading);</w:t>
      </w:r>
    </w:p>
    <w:p w14:paraId="711E4341" w14:textId="18F993C7" w:rsidR="00740AAA" w:rsidRPr="00AF7ED9" w:rsidRDefault="00740AAA" w:rsidP="00740AAA">
      <w:pPr>
        <w:pStyle w:val="BodyText"/>
        <w:numPr>
          <w:ilvl w:val="0"/>
          <w:numId w:val="19"/>
        </w:numPr>
        <w:spacing w:after="0" w:line="240" w:lineRule="auto"/>
        <w:jc w:val="left"/>
        <w:rPr>
          <w:rFonts w:ascii="Garamond" w:hAnsi="Garamond"/>
          <w:spacing w:val="0"/>
          <w:sz w:val="22"/>
          <w:szCs w:val="22"/>
        </w:rPr>
      </w:pPr>
      <w:r w:rsidRPr="00AF7ED9">
        <w:rPr>
          <w:rFonts w:ascii="Garamond" w:hAnsi="Garamond"/>
          <w:b/>
          <w:bCs/>
          <w:spacing w:val="0"/>
          <w:sz w:val="22"/>
          <w:szCs w:val="22"/>
        </w:rPr>
        <w:t>Teaching Statement/Philosophy; and Statement of Work/Research Skills Essay</w:t>
      </w:r>
      <w:r w:rsidRPr="00AF7ED9">
        <w:rPr>
          <w:rFonts w:ascii="Garamond" w:hAnsi="Garamond"/>
          <w:spacing w:val="0"/>
          <w:sz w:val="22"/>
          <w:szCs w:val="22"/>
        </w:rPr>
        <w:t xml:space="preserve"> </w:t>
      </w:r>
      <w:r w:rsidRPr="00AF7ED9">
        <w:rPr>
          <w:rFonts w:ascii="Garamond" w:hAnsi="Garamond"/>
          <w:color w:val="C00000"/>
          <w:spacing w:val="0"/>
          <w:sz w:val="22"/>
          <w:szCs w:val="22"/>
        </w:rPr>
        <w:t xml:space="preserve">(to be uploaded with the </w:t>
      </w:r>
      <w:r w:rsidR="00DF6A99">
        <w:rPr>
          <w:rFonts w:ascii="Garamond" w:hAnsi="Garamond"/>
          <w:color w:val="C00000"/>
          <w:spacing w:val="0"/>
          <w:sz w:val="22"/>
          <w:szCs w:val="22"/>
        </w:rPr>
        <w:t>T</w:t>
      </w:r>
      <w:r w:rsidRPr="00AF7ED9">
        <w:rPr>
          <w:rFonts w:ascii="Garamond" w:hAnsi="Garamond"/>
          <w:color w:val="C00000"/>
          <w:spacing w:val="0"/>
          <w:sz w:val="22"/>
          <w:szCs w:val="22"/>
        </w:rPr>
        <w:t xml:space="preserve">eaching </w:t>
      </w:r>
      <w:r w:rsidR="00DF6A99">
        <w:rPr>
          <w:rFonts w:ascii="Garamond" w:hAnsi="Garamond"/>
          <w:color w:val="C00000"/>
          <w:spacing w:val="0"/>
          <w:sz w:val="22"/>
          <w:szCs w:val="22"/>
        </w:rPr>
        <w:t>S</w:t>
      </w:r>
      <w:r w:rsidRPr="00AF7ED9">
        <w:rPr>
          <w:rFonts w:ascii="Garamond" w:hAnsi="Garamond"/>
          <w:color w:val="C00000"/>
          <w:spacing w:val="0"/>
          <w:sz w:val="22"/>
          <w:szCs w:val="22"/>
        </w:rPr>
        <w:t>tatement as one PDF)</w:t>
      </w:r>
    </w:p>
    <w:p w14:paraId="31070143" w14:textId="77777777" w:rsidR="00740AAA" w:rsidRPr="00AF7ED9" w:rsidRDefault="00740AAA" w:rsidP="00740AAA">
      <w:pPr>
        <w:pStyle w:val="BodyText"/>
        <w:numPr>
          <w:ilvl w:val="0"/>
          <w:numId w:val="20"/>
        </w:numPr>
        <w:spacing w:after="0" w:line="240" w:lineRule="auto"/>
        <w:rPr>
          <w:rFonts w:ascii="Garamond" w:hAnsi="Garamond"/>
          <w:sz w:val="22"/>
          <w:szCs w:val="22"/>
        </w:rPr>
      </w:pPr>
      <w:r w:rsidRPr="00AF7ED9">
        <w:rPr>
          <w:rFonts w:ascii="Garamond" w:hAnsi="Garamond"/>
          <w:sz w:val="22"/>
          <w:szCs w:val="22"/>
        </w:rPr>
        <w:t>Have you worked with undergraduates involved in research?  Please explain the context of this involvement, and what you learned about the undergraduate research experience from your perspective.  If you have not worked with undergraduate researchers, please explain how your experience will help you support undergraduate researchers in the SIRE program.</w:t>
      </w:r>
    </w:p>
    <w:p w14:paraId="74C82959" w14:textId="77777777" w:rsidR="00740AAA" w:rsidRPr="00AF7ED9" w:rsidRDefault="00740AAA" w:rsidP="00740AAA">
      <w:pPr>
        <w:pStyle w:val="BodyText"/>
        <w:numPr>
          <w:ilvl w:val="0"/>
          <w:numId w:val="20"/>
        </w:numPr>
        <w:spacing w:after="0" w:line="240" w:lineRule="auto"/>
        <w:rPr>
          <w:rFonts w:ascii="Garamond" w:hAnsi="Garamond"/>
          <w:sz w:val="22"/>
          <w:szCs w:val="22"/>
        </w:rPr>
      </w:pPr>
      <w:r w:rsidRPr="00AF7ED9">
        <w:rPr>
          <w:rFonts w:ascii="Garamond" w:hAnsi="Garamond"/>
          <w:sz w:val="22"/>
          <w:szCs w:val="22"/>
        </w:rPr>
        <w:t xml:space="preserve">Describe (for a general scholarly audience) the research approaches and methods you use in your own work.  In what other approaches and research methods do you have significant experience and feel comfortable offering instruction?  </w:t>
      </w:r>
    </w:p>
    <w:p w14:paraId="3DE73C82" w14:textId="77777777" w:rsidR="00740AAA" w:rsidRPr="00AF7ED9" w:rsidRDefault="00740AAA" w:rsidP="00740AAA">
      <w:pPr>
        <w:pStyle w:val="BodyText"/>
        <w:numPr>
          <w:ilvl w:val="0"/>
          <w:numId w:val="20"/>
        </w:numPr>
        <w:spacing w:after="0" w:line="240" w:lineRule="auto"/>
        <w:rPr>
          <w:rFonts w:ascii="Garamond" w:hAnsi="Garamond"/>
          <w:sz w:val="22"/>
          <w:szCs w:val="22"/>
        </w:rPr>
      </w:pPr>
      <w:r w:rsidRPr="00AF7ED9">
        <w:rPr>
          <w:rFonts w:ascii="Garamond" w:hAnsi="Garamond"/>
          <w:sz w:val="22"/>
          <w:szCs w:val="22"/>
        </w:rPr>
        <w:t xml:space="preserve">Describe a workshop for new undergraduate researchers that you could lead yourself.  Be sure to explain the reasons for choosing this topic and how you would engage the students during the workshop.  </w:t>
      </w:r>
    </w:p>
    <w:p w14:paraId="1AF743F3" w14:textId="77777777" w:rsidR="002550B2" w:rsidRPr="002550B2" w:rsidRDefault="00740AAA" w:rsidP="00740AAA">
      <w:pPr>
        <w:pStyle w:val="BodyText"/>
        <w:numPr>
          <w:ilvl w:val="0"/>
          <w:numId w:val="19"/>
        </w:numPr>
        <w:spacing w:after="0" w:line="240" w:lineRule="auto"/>
        <w:contextualSpacing/>
        <w:jc w:val="left"/>
        <w:rPr>
          <w:rFonts w:ascii="Garamond" w:hAnsi="Garamond"/>
          <w:spacing w:val="0"/>
          <w:sz w:val="22"/>
          <w:szCs w:val="22"/>
        </w:rPr>
      </w:pPr>
      <w:r w:rsidRPr="00AF7ED9">
        <w:rPr>
          <w:rFonts w:ascii="Garamond" w:hAnsi="Garamond"/>
          <w:b/>
          <w:spacing w:val="0"/>
          <w:sz w:val="22"/>
          <w:szCs w:val="22"/>
        </w:rPr>
        <w:t>Faculty Letter of Recommendation</w:t>
      </w:r>
      <w:r w:rsidRPr="00AF7ED9">
        <w:rPr>
          <w:rFonts w:ascii="Garamond" w:hAnsi="Garamond"/>
          <w:spacing w:val="0"/>
          <w:sz w:val="22"/>
          <w:szCs w:val="22"/>
        </w:rPr>
        <w:t xml:space="preserve">, indicating the full support of your dissertation chair. This letter should also </w:t>
      </w:r>
      <w:r w:rsidRPr="00AF7ED9">
        <w:rPr>
          <w:rFonts w:ascii="Garamond" w:hAnsi="Garamond"/>
          <w:color w:val="000000" w:themeColor="text1"/>
          <w:spacing w:val="0"/>
          <w:sz w:val="22"/>
          <w:szCs w:val="22"/>
        </w:rPr>
        <w:t xml:space="preserve">assess teaching ability, identify strong research skills and experiences, and comment on scholarly promise and progress on the dissertation. LaneyConnect will ask you to supply your advisor’s information. </w:t>
      </w:r>
    </w:p>
    <w:p w14:paraId="7DAA4D9B" w14:textId="77777777" w:rsidR="002550B2" w:rsidRDefault="002550B2" w:rsidP="002550B2">
      <w:pPr>
        <w:pStyle w:val="BodyText"/>
        <w:spacing w:after="0" w:line="240" w:lineRule="auto"/>
        <w:ind w:left="0"/>
        <w:contextualSpacing/>
        <w:jc w:val="left"/>
        <w:rPr>
          <w:rFonts w:ascii="Garamond" w:hAnsi="Garamond"/>
          <w:b/>
          <w:spacing w:val="0"/>
          <w:sz w:val="22"/>
          <w:szCs w:val="22"/>
        </w:rPr>
      </w:pPr>
    </w:p>
    <w:p w14:paraId="09C7DD70" w14:textId="77777777" w:rsidR="00E1792C" w:rsidRPr="00C52E42" w:rsidRDefault="00E1792C" w:rsidP="00E1792C">
      <w:pPr>
        <w:widowControl w:val="0"/>
        <w:autoSpaceDE w:val="0"/>
        <w:autoSpaceDN w:val="0"/>
        <w:adjustRightInd w:val="0"/>
        <w:rPr>
          <w:rFonts w:ascii="Garamond" w:hAnsi="Garamond"/>
          <w:sz w:val="21"/>
          <w:szCs w:val="21"/>
        </w:rPr>
      </w:pPr>
      <w:r w:rsidRPr="00C52E42">
        <w:rPr>
          <w:rFonts w:ascii="Garamond" w:hAnsi="Garamond"/>
          <w:b/>
          <w:sz w:val="21"/>
          <w:szCs w:val="21"/>
        </w:rPr>
        <w:t>If this is your first fellowship (non-DTF) application submission in LaneyConnect that requires the LoR</w:t>
      </w:r>
      <w:r w:rsidRPr="00C52E42">
        <w:rPr>
          <w:rFonts w:ascii="Garamond" w:hAnsi="Garamond"/>
          <w:bCs/>
          <w:sz w:val="21"/>
          <w:szCs w:val="21"/>
        </w:rPr>
        <w:t xml:space="preserve">: The LaneyConnect system will allow you to select a recommender, and they will receive an email notification of your request. If you already had a general fellowship LoR submitted: the system will populate your application with the previously submitted LoR. Your recommender can only submit the letter once all fellowships in LaneyConnect (only exception is DTF, which has a separate process). This means that your letter writer only needs to write </w:t>
      </w:r>
      <w:r w:rsidRPr="00C52E42">
        <w:rPr>
          <w:rFonts w:ascii="Garamond" w:hAnsi="Garamond"/>
          <w:bCs/>
          <w:sz w:val="21"/>
          <w:szCs w:val="21"/>
          <w:u w:val="single"/>
        </w:rPr>
        <w:t>one general</w:t>
      </w:r>
      <w:r w:rsidRPr="00C52E42">
        <w:rPr>
          <w:rFonts w:ascii="Garamond" w:hAnsi="Garamond"/>
          <w:bCs/>
          <w:sz w:val="21"/>
          <w:szCs w:val="21"/>
        </w:rPr>
        <w:t xml:space="preserve"> letter of support and should not mention any specific fellowship (unless you intend to apply for one fellowship only this year).</w:t>
      </w:r>
    </w:p>
    <w:p w14:paraId="5386C9A8" w14:textId="77777777" w:rsidR="00E1792C" w:rsidRPr="00C52E42" w:rsidRDefault="00E1792C" w:rsidP="00E1792C">
      <w:pPr>
        <w:rPr>
          <w:rFonts w:ascii="Garamond" w:hAnsi="Garamond"/>
          <w:color w:val="000000" w:themeColor="text1"/>
          <w:sz w:val="21"/>
          <w:szCs w:val="21"/>
        </w:rPr>
      </w:pPr>
      <w:r w:rsidRPr="00C52E42">
        <w:rPr>
          <w:rFonts w:ascii="Garamond" w:hAnsi="Garamond"/>
          <w:b/>
          <w:bCs/>
          <w:color w:val="C00000"/>
          <w:sz w:val="21"/>
          <w:szCs w:val="21"/>
        </w:rPr>
        <w:t xml:space="preserve">Please note that the system will generally take </w:t>
      </w:r>
      <w:r w:rsidRPr="00C52E42">
        <w:rPr>
          <w:rFonts w:ascii="Garamond" w:hAnsi="Garamond"/>
          <w:b/>
          <w:bCs/>
          <w:color w:val="C00000"/>
          <w:sz w:val="21"/>
          <w:szCs w:val="21"/>
          <w:u w:val="single"/>
        </w:rPr>
        <w:t>several hours</w:t>
      </w:r>
      <w:r w:rsidRPr="00C52E42">
        <w:rPr>
          <w:rFonts w:ascii="Garamond" w:hAnsi="Garamond"/>
          <w:b/>
          <w:bCs/>
          <w:color w:val="C00000"/>
          <w:sz w:val="21"/>
          <w:szCs w:val="21"/>
        </w:rPr>
        <w:t xml:space="preserve"> after your submission to send email link to your program administrator. So plan accordingly. All files (including the LoR) must be submitted by the deadline. There will be no exceptions to this policy</w:t>
      </w:r>
      <w:r w:rsidRPr="00C52E42">
        <w:rPr>
          <w:rFonts w:ascii="Garamond" w:hAnsi="Garamond"/>
          <w:color w:val="C00000"/>
          <w:sz w:val="21"/>
          <w:szCs w:val="21"/>
        </w:rPr>
        <w:t xml:space="preserve"> </w:t>
      </w:r>
      <w:r w:rsidRPr="00C52E42">
        <w:rPr>
          <w:rFonts w:ascii="Garamond" w:hAnsi="Garamond"/>
          <w:color w:val="000000" w:themeColor="text1"/>
          <w:sz w:val="21"/>
          <w:szCs w:val="21"/>
        </w:rPr>
        <w:t>so ensure that you apply in advance with enough time for the system to generate the email link. We will not accept any applications with missing materials nor accept any materials outside of the system.</w:t>
      </w:r>
    </w:p>
    <w:p w14:paraId="74F3262B" w14:textId="77777777" w:rsidR="00E1792C" w:rsidRPr="00C52E42" w:rsidRDefault="00E1792C" w:rsidP="00E1792C">
      <w:pPr>
        <w:pStyle w:val="ListParagraph"/>
        <w:numPr>
          <w:ilvl w:val="0"/>
          <w:numId w:val="21"/>
        </w:numPr>
        <w:contextualSpacing/>
        <w:rPr>
          <w:rFonts w:ascii="Garamond" w:hAnsi="Garamond"/>
          <w:color w:val="000000" w:themeColor="text1"/>
          <w:sz w:val="21"/>
          <w:szCs w:val="21"/>
        </w:rPr>
      </w:pPr>
      <w:r w:rsidRPr="00C52E42">
        <w:rPr>
          <w:rFonts w:ascii="Garamond" w:hAnsi="Garamond"/>
          <w:color w:val="000000" w:themeColor="text1"/>
          <w:sz w:val="21"/>
          <w:szCs w:val="21"/>
        </w:rPr>
        <w:lastRenderedPageBreak/>
        <w:t>It is the applicant’s responsibility to make sure their recommenders understand the deadline by which they need to submit the LoR once they receive the email link (please make sure they also monitor their spam folder in case their account has a high filtering function).</w:t>
      </w:r>
    </w:p>
    <w:p w14:paraId="3E282751" w14:textId="77777777" w:rsidR="00DC0D38" w:rsidRPr="00AF7ED9" w:rsidRDefault="00DC0D38" w:rsidP="00DC0D38">
      <w:pPr>
        <w:pStyle w:val="BodyText"/>
        <w:spacing w:after="0" w:line="240" w:lineRule="auto"/>
        <w:ind w:left="0"/>
        <w:jc w:val="left"/>
        <w:rPr>
          <w:rFonts w:ascii="Garamond" w:hAnsi="Garamond"/>
          <w:b/>
          <w:spacing w:val="0"/>
          <w:sz w:val="22"/>
          <w:szCs w:val="22"/>
        </w:rPr>
      </w:pPr>
    </w:p>
    <w:p w14:paraId="64BE6ADD" w14:textId="2BB55723" w:rsidR="00DA0A70" w:rsidRPr="00AF7ED9" w:rsidRDefault="00DA0A70" w:rsidP="00DA0A70">
      <w:pPr>
        <w:pStyle w:val="BodyText"/>
        <w:spacing w:after="0" w:line="240" w:lineRule="auto"/>
        <w:ind w:left="0"/>
        <w:jc w:val="left"/>
        <w:rPr>
          <w:rFonts w:ascii="Garamond" w:hAnsi="Garamond"/>
          <w:b/>
          <w:spacing w:val="0"/>
          <w:sz w:val="22"/>
          <w:szCs w:val="22"/>
        </w:rPr>
      </w:pPr>
      <w:r w:rsidRPr="00AF7ED9">
        <w:rPr>
          <w:rFonts w:ascii="Garamond" w:hAnsi="Garamond"/>
          <w:b/>
          <w:spacing w:val="0"/>
          <w:sz w:val="22"/>
          <w:szCs w:val="22"/>
        </w:rPr>
        <w:t xml:space="preserve">[OPTIONAL] Supplemental Files below that are </w:t>
      </w:r>
      <w:r w:rsidRPr="00AF7ED9">
        <w:rPr>
          <w:rFonts w:ascii="Garamond" w:hAnsi="Garamond"/>
          <w:b/>
          <w:spacing w:val="0"/>
          <w:sz w:val="22"/>
          <w:szCs w:val="22"/>
          <w:u w:val="single"/>
        </w:rPr>
        <w:t>not</w:t>
      </w:r>
      <w:r w:rsidRPr="00AF7ED9">
        <w:rPr>
          <w:rFonts w:ascii="Garamond" w:hAnsi="Garamond"/>
          <w:b/>
          <w:spacing w:val="0"/>
          <w:sz w:val="22"/>
          <w:szCs w:val="22"/>
        </w:rPr>
        <w:t xml:space="preserve"> required but may be considered with your application include</w:t>
      </w:r>
      <w:r w:rsidR="00C403E2">
        <w:rPr>
          <w:rFonts w:ascii="Garamond" w:hAnsi="Garamond"/>
          <w:b/>
          <w:spacing w:val="0"/>
          <w:sz w:val="22"/>
          <w:szCs w:val="22"/>
        </w:rPr>
        <w:t xml:space="preserve"> the following:</w:t>
      </w:r>
      <w:r w:rsidRPr="00AF7ED9">
        <w:rPr>
          <w:rFonts w:ascii="Garamond" w:hAnsi="Garamond"/>
          <w:b/>
          <w:spacing w:val="0"/>
          <w:sz w:val="22"/>
          <w:szCs w:val="22"/>
        </w:rPr>
        <w:t xml:space="preserve"> </w:t>
      </w:r>
    </w:p>
    <w:p w14:paraId="78168343" w14:textId="77777777" w:rsidR="00DA0A70" w:rsidRPr="00AF7ED9" w:rsidRDefault="00DA0A70" w:rsidP="00DA0A70">
      <w:pPr>
        <w:pStyle w:val="BodyText"/>
        <w:spacing w:after="0" w:line="240" w:lineRule="auto"/>
        <w:ind w:left="0"/>
        <w:jc w:val="left"/>
        <w:rPr>
          <w:rFonts w:ascii="Garamond" w:hAnsi="Garamond"/>
          <w:b/>
          <w:spacing w:val="0"/>
          <w:sz w:val="22"/>
          <w:szCs w:val="22"/>
        </w:rPr>
      </w:pPr>
      <w:r w:rsidRPr="00A15001">
        <w:rPr>
          <w:rFonts w:ascii="Garamond" w:hAnsi="Garamond"/>
          <w:b/>
          <w:spacing w:val="0"/>
          <w:sz w:val="22"/>
          <w:szCs w:val="22"/>
        </w:rPr>
        <w:t xml:space="preserve">These are </w:t>
      </w:r>
      <w:r w:rsidRPr="00A15001">
        <w:rPr>
          <w:rFonts w:ascii="Garamond" w:hAnsi="Garamond"/>
          <w:b/>
          <w:spacing w:val="0"/>
          <w:sz w:val="22"/>
          <w:szCs w:val="22"/>
          <w:u w:val="single"/>
        </w:rPr>
        <w:t>optional</w:t>
      </w:r>
      <w:r w:rsidRPr="00A15001">
        <w:rPr>
          <w:rFonts w:ascii="Garamond" w:hAnsi="Garamond"/>
          <w:b/>
          <w:spacing w:val="0"/>
          <w:sz w:val="22"/>
          <w:szCs w:val="22"/>
        </w:rPr>
        <w:t xml:space="preserve"> components of your application.</w:t>
      </w:r>
    </w:p>
    <w:p w14:paraId="12B69F86" w14:textId="77777777" w:rsidR="00DA0A70" w:rsidRPr="00AF7ED9" w:rsidRDefault="00DA0A70" w:rsidP="00DA0A70">
      <w:pPr>
        <w:pStyle w:val="BodyText"/>
        <w:numPr>
          <w:ilvl w:val="0"/>
          <w:numId w:val="12"/>
        </w:numPr>
        <w:spacing w:after="0" w:line="240" w:lineRule="auto"/>
        <w:jc w:val="left"/>
        <w:rPr>
          <w:rFonts w:ascii="Garamond" w:hAnsi="Garamond"/>
          <w:spacing w:val="0"/>
          <w:sz w:val="22"/>
          <w:szCs w:val="22"/>
        </w:rPr>
      </w:pPr>
      <w:r w:rsidRPr="00AF7ED9">
        <w:rPr>
          <w:rFonts w:ascii="Garamond" w:hAnsi="Garamond"/>
          <w:spacing w:val="0"/>
          <w:sz w:val="22"/>
          <w:szCs w:val="22"/>
        </w:rPr>
        <w:t>A writing sample</w:t>
      </w:r>
    </w:p>
    <w:p w14:paraId="031286AA" w14:textId="77777777" w:rsidR="00DA0A70" w:rsidRPr="00AF7ED9" w:rsidRDefault="00DA0A70" w:rsidP="00DA0A70">
      <w:pPr>
        <w:pStyle w:val="BodyText"/>
        <w:numPr>
          <w:ilvl w:val="0"/>
          <w:numId w:val="12"/>
        </w:numPr>
        <w:spacing w:after="0" w:line="240" w:lineRule="auto"/>
        <w:jc w:val="left"/>
        <w:rPr>
          <w:rFonts w:ascii="Garamond" w:hAnsi="Garamond"/>
          <w:spacing w:val="0"/>
          <w:sz w:val="22"/>
          <w:szCs w:val="22"/>
        </w:rPr>
      </w:pPr>
      <w:r w:rsidRPr="00AF7ED9">
        <w:rPr>
          <w:rFonts w:ascii="Garamond" w:hAnsi="Garamond"/>
          <w:spacing w:val="0"/>
          <w:sz w:val="22"/>
          <w:szCs w:val="22"/>
        </w:rPr>
        <w:t>Teaching Evaluations</w:t>
      </w:r>
    </w:p>
    <w:p w14:paraId="78C4D6F6" w14:textId="77777777" w:rsidR="00DA0A70" w:rsidRPr="00AF7ED9" w:rsidRDefault="00DA0A70" w:rsidP="00DA0A70">
      <w:pPr>
        <w:pStyle w:val="BodyText"/>
        <w:numPr>
          <w:ilvl w:val="0"/>
          <w:numId w:val="12"/>
        </w:numPr>
        <w:spacing w:after="0" w:line="240" w:lineRule="auto"/>
        <w:jc w:val="left"/>
        <w:rPr>
          <w:rFonts w:ascii="Garamond" w:hAnsi="Garamond"/>
          <w:spacing w:val="0"/>
          <w:sz w:val="22"/>
          <w:szCs w:val="22"/>
        </w:rPr>
      </w:pPr>
      <w:r w:rsidRPr="00AF7ED9">
        <w:rPr>
          <w:rFonts w:ascii="Garamond" w:hAnsi="Garamond"/>
          <w:spacing w:val="0"/>
          <w:sz w:val="22"/>
          <w:szCs w:val="22"/>
        </w:rPr>
        <w:t>Dissertation Outline or Table of Contents</w:t>
      </w:r>
    </w:p>
    <w:p w14:paraId="65776D46" w14:textId="77777777" w:rsidR="003959F3" w:rsidRDefault="003959F3" w:rsidP="00337138">
      <w:pPr>
        <w:pStyle w:val="BodyText"/>
        <w:spacing w:after="0" w:line="240" w:lineRule="auto"/>
        <w:ind w:left="0"/>
        <w:jc w:val="left"/>
        <w:rPr>
          <w:rFonts w:ascii="Garamond" w:hAnsi="Garamond"/>
          <w:spacing w:val="0"/>
          <w:sz w:val="22"/>
          <w:szCs w:val="22"/>
        </w:rPr>
      </w:pPr>
    </w:p>
    <w:p w14:paraId="5955BB21" w14:textId="77777777" w:rsidR="00A15001" w:rsidRDefault="00A15001" w:rsidP="00A15001">
      <w:pPr>
        <w:rPr>
          <w:rFonts w:ascii="Garamond" w:hAnsi="Garamond"/>
          <w:b/>
          <w:bCs/>
          <w:u w:val="single"/>
        </w:rPr>
      </w:pPr>
      <w:r>
        <w:rPr>
          <w:rFonts w:ascii="Garamond" w:hAnsi="Garamond"/>
          <w:b/>
          <w:bCs/>
          <w:highlight w:val="yellow"/>
          <w:u w:val="single"/>
        </w:rPr>
        <w:t>Person to Submit the General Letter of Recommendation</w:t>
      </w:r>
    </w:p>
    <w:p w14:paraId="48F8D25B" w14:textId="77777777" w:rsidR="00A15001" w:rsidRDefault="00A15001" w:rsidP="00A15001">
      <w:pPr>
        <w:rPr>
          <w:rFonts w:ascii="Garamond" w:hAnsi="Garamond"/>
          <w:color w:val="000000" w:themeColor="text1"/>
        </w:rPr>
      </w:pPr>
      <w:r>
        <w:rPr>
          <w:rFonts w:ascii="Garamond" w:hAnsi="Garamond"/>
          <w:color w:val="000000" w:themeColor="text1"/>
        </w:rPr>
        <w:t>In the actual application for any applications that require the general LGS Fellowships LoR, the student will see this section:</w:t>
      </w:r>
    </w:p>
    <w:p w14:paraId="0CAAC015" w14:textId="77777777" w:rsidR="00A15001" w:rsidRDefault="00A15001" w:rsidP="00A15001">
      <w:pPr>
        <w:rPr>
          <w:rFonts w:ascii="Garamond" w:hAnsi="Garamond"/>
          <w:color w:val="000000" w:themeColor="text1"/>
        </w:rPr>
      </w:pPr>
      <w:r>
        <w:rPr>
          <w:rFonts w:ascii="Garamond" w:hAnsi="Garamond"/>
          <w:noProof/>
          <w:color w:val="000000" w:themeColor="text1"/>
        </w:rPr>
        <w:drawing>
          <wp:inline distT="0" distB="0" distL="0" distR="0" wp14:anchorId="325AABE5" wp14:editId="5B813772">
            <wp:extent cx="5943600" cy="1616075"/>
            <wp:effectExtent l="0" t="0" r="0" b="0"/>
            <wp:docPr id="81079113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791139" name="Picture 1" descr="A screenshot of a computer&#10;&#10;AI-generated content may be incorrect."/>
                    <pic:cNvPicPr/>
                  </pic:nvPicPr>
                  <pic:blipFill>
                    <a:blip r:embed="rId10"/>
                    <a:stretch>
                      <a:fillRect/>
                    </a:stretch>
                  </pic:blipFill>
                  <pic:spPr>
                    <a:xfrm>
                      <a:off x="0" y="0"/>
                      <a:ext cx="5943600" cy="1616075"/>
                    </a:xfrm>
                    <a:prstGeom prst="rect">
                      <a:avLst/>
                    </a:prstGeom>
                  </pic:spPr>
                </pic:pic>
              </a:graphicData>
            </a:graphic>
          </wp:inline>
        </w:drawing>
      </w:r>
    </w:p>
    <w:p w14:paraId="0D97A300" w14:textId="77777777" w:rsidR="00A15001" w:rsidRPr="003F663C" w:rsidRDefault="00A15001" w:rsidP="00A15001">
      <w:pPr>
        <w:rPr>
          <w:rFonts w:ascii="Garamond" w:hAnsi="Garamond"/>
          <w:b/>
          <w:bCs/>
          <w:color w:val="000000" w:themeColor="text1"/>
          <w:u w:val="single"/>
        </w:rPr>
      </w:pPr>
    </w:p>
    <w:p w14:paraId="0D54E16A" w14:textId="77777777" w:rsidR="00A15001" w:rsidRPr="00A15001" w:rsidRDefault="00A15001" w:rsidP="00A15001">
      <w:pPr>
        <w:rPr>
          <w:rFonts w:ascii="Garamond" w:hAnsi="Garamond"/>
          <w:color w:val="000000" w:themeColor="text1"/>
          <w:sz w:val="22"/>
          <w:szCs w:val="22"/>
        </w:rPr>
      </w:pPr>
      <w:r w:rsidRPr="00A15001">
        <w:rPr>
          <w:rFonts w:ascii="Garamond" w:hAnsi="Garamond"/>
          <w:color w:val="000000" w:themeColor="text1"/>
          <w:sz w:val="22"/>
          <w:szCs w:val="22"/>
        </w:rPr>
        <w:t xml:space="preserve">Make sure you start by entering the name (NOT the person’s email) of the person and the system should auto-populate as you begin typing with the person you are looking for. </w:t>
      </w:r>
      <w:r w:rsidRPr="00A15001">
        <w:rPr>
          <w:rFonts w:ascii="Garamond" w:hAnsi="Garamond"/>
          <w:b/>
          <w:bCs/>
          <w:color w:val="000000" w:themeColor="text1"/>
          <w:sz w:val="22"/>
          <w:szCs w:val="22"/>
        </w:rPr>
        <w:t>Click the correct person’s name</w:t>
      </w:r>
      <w:r w:rsidRPr="00A15001">
        <w:rPr>
          <w:rFonts w:ascii="Garamond" w:hAnsi="Garamond"/>
          <w:color w:val="000000" w:themeColor="text1"/>
          <w:sz w:val="22"/>
          <w:szCs w:val="22"/>
        </w:rPr>
        <w:t xml:space="preserve"> so that the system correctly identifies the person who will receive the link to upload the general fellowships LoR.</w:t>
      </w:r>
    </w:p>
    <w:p w14:paraId="25C4E055" w14:textId="70210B49" w:rsidR="00041D9F" w:rsidRDefault="00A15001" w:rsidP="00F11072">
      <w:pPr>
        <w:rPr>
          <w:rFonts w:ascii="Garamond" w:hAnsi="Garamond"/>
          <w:b/>
          <w:bCs/>
          <w:color w:val="C00000"/>
          <w:sz w:val="22"/>
          <w:szCs w:val="22"/>
        </w:rPr>
      </w:pPr>
      <w:r w:rsidRPr="00A15001">
        <w:rPr>
          <w:rFonts w:ascii="Garamond" w:hAnsi="Garamond"/>
          <w:b/>
          <w:bCs/>
          <w:color w:val="000000" w:themeColor="text1"/>
          <w:sz w:val="22"/>
          <w:szCs w:val="22"/>
        </w:rPr>
        <w:t>Applications that have been submitted cannot be un-submitted</w:t>
      </w:r>
      <w:r w:rsidRPr="00A15001">
        <w:rPr>
          <w:rFonts w:ascii="Garamond" w:hAnsi="Garamond"/>
          <w:color w:val="000000" w:themeColor="text1"/>
          <w:sz w:val="22"/>
          <w:szCs w:val="22"/>
        </w:rPr>
        <w:t xml:space="preserve">. </w:t>
      </w:r>
      <w:r w:rsidRPr="00A15001">
        <w:rPr>
          <w:rFonts w:ascii="Garamond" w:hAnsi="Garamond"/>
          <w:b/>
          <w:bCs/>
          <w:color w:val="C00000"/>
          <w:sz w:val="22"/>
          <w:szCs w:val="22"/>
        </w:rPr>
        <w:t xml:space="preserve">If you selected the wrong person, then it is your responsibility to make sure that person works with the correct person (usually your PA) to upload the letter. </w:t>
      </w:r>
    </w:p>
    <w:p w14:paraId="780FF77D" w14:textId="77777777" w:rsidR="00E1792C" w:rsidRDefault="00E1792C" w:rsidP="00F11072">
      <w:pPr>
        <w:rPr>
          <w:rFonts w:ascii="Garamond" w:hAnsi="Garamond"/>
          <w:b/>
          <w:bCs/>
          <w:color w:val="C00000"/>
          <w:sz w:val="22"/>
          <w:szCs w:val="22"/>
        </w:rPr>
      </w:pPr>
    </w:p>
    <w:p w14:paraId="0228F899" w14:textId="77777777" w:rsidR="00E1792C" w:rsidRDefault="00E1792C" w:rsidP="00F11072">
      <w:pPr>
        <w:rPr>
          <w:rFonts w:ascii="Garamond" w:hAnsi="Garamond"/>
          <w:b/>
          <w:bCs/>
          <w:color w:val="C00000"/>
          <w:sz w:val="22"/>
          <w:szCs w:val="22"/>
        </w:rPr>
      </w:pPr>
    </w:p>
    <w:p w14:paraId="38493BB9" w14:textId="77777777" w:rsidR="00E1792C" w:rsidRPr="00F11072" w:rsidRDefault="00E1792C" w:rsidP="00F11072">
      <w:pPr>
        <w:rPr>
          <w:rFonts w:ascii="Garamond" w:hAnsi="Garamond"/>
          <w:b/>
          <w:bCs/>
          <w:color w:val="000000" w:themeColor="text1"/>
          <w:sz w:val="22"/>
          <w:szCs w:val="22"/>
          <w:u w:val="single"/>
        </w:rPr>
      </w:pPr>
    </w:p>
    <w:p w14:paraId="62E7D475" w14:textId="77777777" w:rsidR="00D96235" w:rsidRPr="00D25645" w:rsidRDefault="00D96235" w:rsidP="00D96235">
      <w:pPr>
        <w:pStyle w:val="BodyText"/>
        <w:spacing w:after="0" w:line="240" w:lineRule="auto"/>
        <w:ind w:left="0"/>
        <w:jc w:val="left"/>
        <w:rPr>
          <w:rFonts w:ascii="Garamond" w:hAnsi="Garamond"/>
          <w:b/>
          <w:bCs/>
          <w:spacing w:val="0"/>
          <w:sz w:val="22"/>
          <w:szCs w:val="22"/>
          <w:u w:val="single"/>
        </w:rPr>
      </w:pPr>
      <w:r w:rsidRPr="00D25645">
        <w:rPr>
          <w:rFonts w:ascii="Garamond" w:hAnsi="Garamond"/>
          <w:b/>
          <w:bCs/>
          <w:spacing w:val="0"/>
          <w:sz w:val="22"/>
          <w:szCs w:val="22"/>
          <w:u w:val="single"/>
        </w:rPr>
        <w:t>How to create PDF files</w:t>
      </w:r>
    </w:p>
    <w:p w14:paraId="72CE78D9" w14:textId="77777777" w:rsidR="00D96235" w:rsidRPr="00D25645" w:rsidRDefault="00D96235" w:rsidP="00D96235">
      <w:pPr>
        <w:pStyle w:val="BodyText"/>
        <w:spacing w:after="0" w:line="240" w:lineRule="auto"/>
        <w:ind w:left="0"/>
        <w:jc w:val="left"/>
        <w:rPr>
          <w:rFonts w:ascii="Garamond" w:hAnsi="Garamond"/>
          <w:spacing w:val="0"/>
          <w:sz w:val="22"/>
          <w:szCs w:val="22"/>
        </w:rPr>
      </w:pPr>
      <w:r w:rsidRPr="00D25645">
        <w:rPr>
          <w:rFonts w:ascii="Garamond" w:hAnsi="Garamond"/>
          <w:spacing w:val="0"/>
          <w:sz w:val="22"/>
          <w:szCs w:val="22"/>
        </w:rPr>
        <w:t xml:space="preserve">On the Laney Graduate School </w:t>
      </w:r>
      <w:r>
        <w:rPr>
          <w:rFonts w:ascii="Garamond" w:hAnsi="Garamond"/>
          <w:spacing w:val="0"/>
          <w:sz w:val="22"/>
          <w:szCs w:val="22"/>
        </w:rPr>
        <w:t>fellowships webpage</w:t>
      </w:r>
      <w:r w:rsidRPr="00D25645">
        <w:rPr>
          <w:rFonts w:ascii="Garamond" w:hAnsi="Garamond"/>
          <w:spacing w:val="0"/>
          <w:sz w:val="22"/>
          <w:szCs w:val="22"/>
        </w:rPr>
        <w:t>, you will find a document with advice about making pdf files. Start this process early to make sure you will be able to produce the pdf file.</w:t>
      </w:r>
    </w:p>
    <w:p w14:paraId="13896ECF" w14:textId="77777777" w:rsidR="00F0207C" w:rsidRPr="00AF7ED9" w:rsidRDefault="00F0207C" w:rsidP="00337138">
      <w:pPr>
        <w:pStyle w:val="BodyText"/>
        <w:spacing w:after="0" w:line="240" w:lineRule="auto"/>
        <w:ind w:left="0"/>
        <w:jc w:val="left"/>
        <w:rPr>
          <w:rFonts w:ascii="Franklin Gothic Demi" w:hAnsi="Franklin Gothic Demi"/>
          <w:spacing w:val="0"/>
          <w:sz w:val="22"/>
          <w:szCs w:val="22"/>
        </w:rPr>
      </w:pPr>
    </w:p>
    <w:p w14:paraId="36938AFE" w14:textId="77777777" w:rsidR="00F0207C" w:rsidRPr="0045704E" w:rsidRDefault="00F0207C" w:rsidP="00F0207C">
      <w:pPr>
        <w:pStyle w:val="BodyText"/>
        <w:spacing w:after="0" w:line="240" w:lineRule="auto"/>
        <w:ind w:left="0"/>
        <w:jc w:val="left"/>
        <w:rPr>
          <w:rFonts w:ascii="Garamond" w:hAnsi="Garamond"/>
          <w:b/>
          <w:spacing w:val="0"/>
          <w:sz w:val="22"/>
          <w:szCs w:val="22"/>
        </w:rPr>
      </w:pPr>
      <w:r w:rsidRPr="001B20DA">
        <w:rPr>
          <w:rFonts w:ascii="Garamond" w:hAnsi="Garamond"/>
          <w:b/>
          <w:spacing w:val="0"/>
          <w:sz w:val="22"/>
          <w:szCs w:val="22"/>
          <w:u w:val="single"/>
        </w:rPr>
        <w:t>Review</w:t>
      </w:r>
      <w:r w:rsidRPr="0045704E">
        <w:rPr>
          <w:rFonts w:ascii="Garamond" w:hAnsi="Garamond"/>
          <w:b/>
          <w:spacing w:val="0"/>
          <w:sz w:val="22"/>
          <w:szCs w:val="22"/>
        </w:rPr>
        <w:t xml:space="preserve">  </w:t>
      </w:r>
    </w:p>
    <w:p w14:paraId="5547F45C" w14:textId="77777777" w:rsidR="00F0207C" w:rsidRPr="0045704E" w:rsidRDefault="00F0207C" w:rsidP="00F0207C">
      <w:pPr>
        <w:pStyle w:val="BodyText"/>
        <w:spacing w:after="0" w:line="240" w:lineRule="auto"/>
        <w:ind w:left="0"/>
        <w:jc w:val="left"/>
        <w:rPr>
          <w:rFonts w:ascii="Garamond" w:hAnsi="Garamond"/>
          <w:spacing w:val="0"/>
          <w:sz w:val="22"/>
          <w:szCs w:val="22"/>
        </w:rPr>
      </w:pPr>
      <w:r w:rsidRPr="0045704E">
        <w:rPr>
          <w:rFonts w:ascii="Garamond" w:hAnsi="Garamond"/>
          <w:spacing w:val="0"/>
          <w:sz w:val="22"/>
          <w:szCs w:val="22"/>
        </w:rPr>
        <w:t xml:space="preserve">Applications will be reviewed by a committee </w:t>
      </w:r>
      <w:r>
        <w:rPr>
          <w:rFonts w:ascii="Garamond" w:hAnsi="Garamond"/>
          <w:spacing w:val="0"/>
          <w:sz w:val="22"/>
          <w:szCs w:val="22"/>
        </w:rPr>
        <w:t>within the</w:t>
      </w:r>
      <w:r w:rsidRPr="0045704E">
        <w:rPr>
          <w:rFonts w:ascii="Garamond" w:hAnsi="Garamond"/>
          <w:spacing w:val="0"/>
          <w:sz w:val="22"/>
          <w:szCs w:val="22"/>
        </w:rPr>
        <w:t xml:space="preserve"> Undergraduate Research Programs in the Office for Undergraduate Education.</w:t>
      </w:r>
    </w:p>
    <w:p w14:paraId="5FFFBF84" w14:textId="77777777" w:rsidR="002550B2" w:rsidRPr="00AF7ED9" w:rsidRDefault="002550B2" w:rsidP="006B7D77">
      <w:pPr>
        <w:pStyle w:val="BodyText"/>
        <w:spacing w:after="0" w:line="240" w:lineRule="auto"/>
        <w:ind w:left="0"/>
        <w:jc w:val="left"/>
        <w:rPr>
          <w:rFonts w:ascii="Garamond" w:hAnsi="Garamond"/>
          <w:spacing w:val="0"/>
          <w:sz w:val="22"/>
          <w:szCs w:val="22"/>
        </w:rPr>
      </w:pPr>
    </w:p>
    <w:p w14:paraId="0187A53B" w14:textId="77777777" w:rsidR="00C60173" w:rsidRPr="00526757" w:rsidRDefault="00C60173" w:rsidP="00C60173">
      <w:pPr>
        <w:rPr>
          <w:rFonts w:ascii="Garamond" w:eastAsia="Calibri" w:hAnsi="Garamond"/>
          <w:bCs/>
          <w:sz w:val="22"/>
          <w:szCs w:val="22"/>
          <w:u w:val="single"/>
        </w:rPr>
      </w:pPr>
      <w:r w:rsidRPr="00526757">
        <w:rPr>
          <w:rFonts w:ascii="Garamond" w:hAnsi="Garamond"/>
          <w:b/>
          <w:sz w:val="22"/>
          <w:szCs w:val="22"/>
          <w:u w:val="single"/>
        </w:rPr>
        <w:t>Terms of Fellowship</w:t>
      </w:r>
    </w:p>
    <w:p w14:paraId="4BDA67E7" w14:textId="77777777" w:rsidR="00C60173" w:rsidRPr="00526757" w:rsidRDefault="00C60173" w:rsidP="00C60173">
      <w:pPr>
        <w:rPr>
          <w:rFonts w:ascii="Garamond" w:hAnsi="Garamond"/>
          <w:bCs/>
          <w:sz w:val="22"/>
          <w:szCs w:val="22"/>
        </w:rPr>
      </w:pPr>
      <w:r w:rsidRPr="00526757">
        <w:rPr>
          <w:rFonts w:ascii="Garamond" w:hAnsi="Garamond"/>
          <w:bCs/>
          <w:sz w:val="22"/>
          <w:szCs w:val="22"/>
        </w:rPr>
        <w:t>Fellows who are awarded and accept the fellowship award agree to commit to the course teaching load or the general hours/week and responsibilities as described in the sections above. Fellows who do not uphold the requirements of the fellowship may have the fellowship revoked and may lose their funding and EUSHIP subsidy for the remainder of the fellowship term.</w:t>
      </w:r>
    </w:p>
    <w:p w14:paraId="14D0EDDA" w14:textId="77777777" w:rsidR="00C60173" w:rsidRPr="00526757" w:rsidRDefault="00C60173" w:rsidP="00C60173">
      <w:pPr>
        <w:rPr>
          <w:rFonts w:ascii="Garamond" w:hAnsi="Garamond"/>
          <w:bCs/>
          <w:sz w:val="22"/>
          <w:szCs w:val="22"/>
        </w:rPr>
      </w:pPr>
      <w:r w:rsidRPr="00526757">
        <w:rPr>
          <w:rFonts w:ascii="Garamond" w:hAnsi="Garamond"/>
          <w:bCs/>
          <w:sz w:val="22"/>
          <w:szCs w:val="22"/>
        </w:rPr>
        <w:t>Please note that in cases where there are partner units involved, the fellow is responsible for responding to the fellowship director/coordinator in a timely manner and is expected to fulfill the responsibilities as outlined by the original fellowship call. If the student is unable to communicate and respond in a timely manner or is unable to fulfill those responsibilities, their stipend (and EUSHIP subsidy) may be withheld or the fellowship slot may be removed. In some fellowships, the fellow is expected to begin their role around mid/late-August.</w:t>
      </w:r>
    </w:p>
    <w:p w14:paraId="2E417679" w14:textId="77777777" w:rsidR="00C60173" w:rsidRPr="00526757" w:rsidRDefault="00C60173" w:rsidP="00C60173">
      <w:pPr>
        <w:rPr>
          <w:rFonts w:ascii="Garamond" w:hAnsi="Garamond"/>
          <w:b/>
          <w:bCs/>
          <w:sz w:val="22"/>
          <w:szCs w:val="22"/>
        </w:rPr>
      </w:pPr>
      <w:r w:rsidRPr="00526757">
        <w:rPr>
          <w:rFonts w:ascii="Garamond" w:hAnsi="Garamond"/>
          <w:b/>
          <w:bCs/>
          <w:sz w:val="22"/>
          <w:szCs w:val="22"/>
        </w:rPr>
        <w:lastRenderedPageBreak/>
        <w:t>When applicable, this fellowship award replaces other graduate school stipend and scholarship funding* a student may have been scheduled to receive for the fellowship year, and the eligibility for that funding cannot be reserved to be used in a subsequent year.</w:t>
      </w:r>
    </w:p>
    <w:p w14:paraId="206AD53A" w14:textId="77777777" w:rsidR="00C60173" w:rsidRPr="00526757" w:rsidRDefault="00C60173" w:rsidP="00C60173">
      <w:pPr>
        <w:rPr>
          <w:rFonts w:ascii="Garamond" w:hAnsi="Garamond"/>
          <w:sz w:val="22"/>
          <w:szCs w:val="22"/>
        </w:rPr>
      </w:pPr>
      <w:r w:rsidRPr="00526757">
        <w:rPr>
          <w:rFonts w:ascii="Garamond" w:hAnsi="Garamond"/>
          <w:b/>
          <w:bCs/>
          <w:sz w:val="22"/>
          <w:szCs w:val="22"/>
        </w:rPr>
        <w:tab/>
        <w:t>*</w:t>
      </w:r>
      <w:r w:rsidRPr="00526757">
        <w:rPr>
          <w:rFonts w:ascii="Garamond" w:hAnsi="Garamond"/>
          <w:sz w:val="22"/>
          <w:szCs w:val="22"/>
        </w:rPr>
        <w:t>This does not apply to smaller awards such as WiNS, Centennial, or ARCS Foundation awards.</w:t>
      </w:r>
    </w:p>
    <w:p w14:paraId="3D82E0AC" w14:textId="77777777" w:rsidR="00C60173" w:rsidRPr="00526757" w:rsidRDefault="00C60173" w:rsidP="00C60173">
      <w:pPr>
        <w:rPr>
          <w:rFonts w:ascii="Garamond" w:hAnsi="Garamond"/>
          <w:sz w:val="22"/>
          <w:szCs w:val="22"/>
        </w:rPr>
      </w:pPr>
    </w:p>
    <w:p w14:paraId="401A11E2" w14:textId="77777777" w:rsidR="00E349D8" w:rsidRDefault="00E349D8" w:rsidP="00E349D8">
      <w:pPr>
        <w:rPr>
          <w:rFonts w:ascii="Garamond" w:hAnsi="Garamond"/>
          <w:sz w:val="22"/>
          <w:szCs w:val="22"/>
        </w:rPr>
      </w:pPr>
      <w:r w:rsidRPr="00733F29">
        <w:rPr>
          <w:rFonts w:ascii="Garamond" w:hAnsi="Garamond"/>
          <w:sz w:val="22"/>
          <w:szCs w:val="22"/>
        </w:rPr>
        <w:t xml:space="preserve">All LGS fellows will be required to submit an intake form and an outgoing form as part of this fellowship. </w:t>
      </w:r>
    </w:p>
    <w:p w14:paraId="432CD881" w14:textId="77777777" w:rsidR="00E349D8" w:rsidRDefault="00E349D8" w:rsidP="00E349D8">
      <w:pPr>
        <w:pStyle w:val="ListParagraph"/>
        <w:numPr>
          <w:ilvl w:val="0"/>
          <w:numId w:val="21"/>
        </w:numPr>
        <w:rPr>
          <w:rFonts w:ascii="Garamond" w:hAnsi="Garamond"/>
          <w:sz w:val="22"/>
          <w:szCs w:val="22"/>
        </w:rPr>
      </w:pPr>
      <w:r>
        <w:rPr>
          <w:rFonts w:ascii="Garamond" w:hAnsi="Garamond"/>
          <w:sz w:val="22"/>
          <w:szCs w:val="22"/>
        </w:rPr>
        <w:t>The first intake form will involve the award letter and student details.</w:t>
      </w:r>
    </w:p>
    <w:p w14:paraId="2A7A98B1" w14:textId="77777777" w:rsidR="00E349D8" w:rsidRPr="00651C0A" w:rsidRDefault="00E349D8" w:rsidP="00E349D8">
      <w:pPr>
        <w:pStyle w:val="ListParagraph"/>
        <w:numPr>
          <w:ilvl w:val="0"/>
          <w:numId w:val="21"/>
        </w:numPr>
        <w:rPr>
          <w:rFonts w:ascii="Garamond" w:hAnsi="Garamond"/>
          <w:sz w:val="22"/>
          <w:szCs w:val="22"/>
        </w:rPr>
      </w:pPr>
      <w:r>
        <w:rPr>
          <w:rFonts w:ascii="Garamond" w:hAnsi="Garamond"/>
          <w:sz w:val="22"/>
          <w:szCs w:val="22"/>
        </w:rPr>
        <w:t>The second intake form will be provided in Spring of the fellowship year.</w:t>
      </w:r>
    </w:p>
    <w:p w14:paraId="3C5FC037" w14:textId="77777777" w:rsidR="00C60173" w:rsidRPr="00526757" w:rsidRDefault="00C60173" w:rsidP="00C60173">
      <w:pPr>
        <w:rPr>
          <w:rFonts w:ascii="Garamond" w:hAnsi="Garamond"/>
          <w:sz w:val="22"/>
          <w:szCs w:val="22"/>
        </w:rPr>
      </w:pPr>
    </w:p>
    <w:p w14:paraId="405DE0BC" w14:textId="77777777" w:rsidR="00C60173" w:rsidRPr="00526757" w:rsidRDefault="00C60173" w:rsidP="00C60173">
      <w:pPr>
        <w:rPr>
          <w:rFonts w:ascii="Garamond" w:hAnsi="Garamond"/>
          <w:sz w:val="22"/>
          <w:szCs w:val="22"/>
        </w:rPr>
      </w:pPr>
      <w:r w:rsidRPr="00526757">
        <w:rPr>
          <w:rFonts w:ascii="Garamond" w:hAnsi="Garamond"/>
          <w:sz w:val="22"/>
          <w:szCs w:val="22"/>
        </w:rPr>
        <w:t>Fellows who receive offers for other awards must contact the Laney Graduate School PDCP Office (</w:t>
      </w:r>
      <w:hyperlink r:id="rId11" w:history="1">
        <w:r w:rsidRPr="00526757">
          <w:rPr>
            <w:rStyle w:val="Hyperlink"/>
            <w:rFonts w:ascii="Garamond" w:hAnsi="Garamond"/>
            <w:sz w:val="22"/>
            <w:szCs w:val="22"/>
          </w:rPr>
          <w:t>LGS.profdev@emory.edu</w:t>
        </w:r>
      </w:hyperlink>
      <w:r w:rsidRPr="00526757">
        <w:rPr>
          <w:rFonts w:ascii="Garamond" w:hAnsi="Garamond"/>
          <w:sz w:val="22"/>
          <w:szCs w:val="22"/>
        </w:rPr>
        <w:t>) to determine whether the two awards may be held concurrently. Please include with this email full details about the other award you may be inquiring about.</w:t>
      </w:r>
    </w:p>
    <w:p w14:paraId="6C837592" w14:textId="77777777" w:rsidR="00C60173" w:rsidRPr="00526757" w:rsidRDefault="00C60173" w:rsidP="00C60173">
      <w:pPr>
        <w:rPr>
          <w:rFonts w:ascii="Garamond" w:hAnsi="Garamond"/>
          <w:b/>
          <w:bCs/>
          <w:sz w:val="22"/>
          <w:szCs w:val="22"/>
        </w:rPr>
      </w:pPr>
      <w:r w:rsidRPr="00526757">
        <w:rPr>
          <w:rFonts w:ascii="Garamond" w:hAnsi="Garamond"/>
          <w:b/>
          <w:bCs/>
          <w:sz w:val="22"/>
          <w:szCs w:val="22"/>
        </w:rPr>
        <w:t xml:space="preserve">In general, external fellowship awards </w:t>
      </w:r>
      <w:r w:rsidRPr="00526757">
        <w:rPr>
          <w:rFonts w:ascii="Garamond" w:hAnsi="Garamond"/>
          <w:b/>
          <w:bCs/>
          <w:sz w:val="22"/>
          <w:szCs w:val="22"/>
          <w:u w:val="single"/>
        </w:rPr>
        <w:t>may not be held concurrently</w:t>
      </w:r>
      <w:r w:rsidRPr="00526757">
        <w:rPr>
          <w:rFonts w:ascii="Garamond" w:hAnsi="Garamond"/>
          <w:b/>
          <w:bCs/>
          <w:sz w:val="22"/>
          <w:szCs w:val="22"/>
        </w:rPr>
        <w:t xml:space="preserve"> with LGS completion/advanced fellowship awards.</w:t>
      </w:r>
    </w:p>
    <w:p w14:paraId="0A4243C0" w14:textId="77777777" w:rsidR="00C60173" w:rsidRPr="00526757" w:rsidRDefault="00C60173" w:rsidP="00C60173">
      <w:pPr>
        <w:rPr>
          <w:rFonts w:ascii="Garamond" w:hAnsi="Garamond"/>
          <w:sz w:val="22"/>
          <w:szCs w:val="22"/>
        </w:rPr>
      </w:pPr>
    </w:p>
    <w:p w14:paraId="2B2DCAD5" w14:textId="77777777" w:rsidR="00C60173" w:rsidRPr="00526757" w:rsidRDefault="00C60173" w:rsidP="00C60173">
      <w:pPr>
        <w:widowControl w:val="0"/>
        <w:autoSpaceDE w:val="0"/>
        <w:autoSpaceDN w:val="0"/>
        <w:adjustRightInd w:val="0"/>
        <w:rPr>
          <w:rFonts w:ascii="Garamond" w:hAnsi="Garamond"/>
          <w:sz w:val="22"/>
          <w:szCs w:val="22"/>
        </w:rPr>
      </w:pPr>
      <w:r w:rsidRPr="00526757">
        <w:rPr>
          <w:rFonts w:ascii="Garamond" w:hAnsi="Garamond"/>
          <w:b/>
          <w:bCs/>
          <w:sz w:val="22"/>
          <w:szCs w:val="22"/>
        </w:rPr>
        <w:t>Please note</w:t>
      </w:r>
      <w:r w:rsidRPr="00526757">
        <w:rPr>
          <w:rFonts w:ascii="Garamond" w:hAnsi="Garamond"/>
          <w:sz w:val="22"/>
          <w:szCs w:val="22"/>
        </w:rPr>
        <w:t xml:space="preserve">: Unless indicated otherwise, </w:t>
      </w:r>
      <w:r w:rsidRPr="00526757">
        <w:rPr>
          <w:rFonts w:ascii="Garamond" w:hAnsi="Garamond"/>
          <w:b/>
          <w:bCs/>
          <w:sz w:val="22"/>
          <w:szCs w:val="22"/>
        </w:rPr>
        <w:t>all</w:t>
      </w:r>
      <w:r w:rsidRPr="00526757">
        <w:rPr>
          <w:rFonts w:ascii="Garamond" w:hAnsi="Garamond"/>
          <w:sz w:val="22"/>
          <w:szCs w:val="22"/>
        </w:rPr>
        <w:t xml:space="preserve"> LGS fellowships require on-site in-person participation and completion. There are no remote options available unless explicitly indicated.</w:t>
      </w:r>
    </w:p>
    <w:p w14:paraId="4A7E684D" w14:textId="77777777" w:rsidR="00F11072" w:rsidRDefault="00F11072" w:rsidP="006B7D77">
      <w:pPr>
        <w:pStyle w:val="BodyText"/>
        <w:spacing w:after="0" w:line="240" w:lineRule="auto"/>
        <w:ind w:left="0"/>
        <w:jc w:val="left"/>
        <w:rPr>
          <w:rFonts w:ascii="Garamond" w:hAnsi="Garamond"/>
          <w:spacing w:val="0"/>
          <w:sz w:val="22"/>
          <w:szCs w:val="22"/>
        </w:rPr>
      </w:pPr>
    </w:p>
    <w:p w14:paraId="12D6461E" w14:textId="77777777" w:rsidR="00F11072" w:rsidRPr="00AF7ED9" w:rsidRDefault="00F11072" w:rsidP="00F11072">
      <w:pPr>
        <w:pStyle w:val="BodyText"/>
        <w:keepNext/>
        <w:spacing w:after="0" w:line="240" w:lineRule="auto"/>
        <w:ind w:left="0"/>
        <w:jc w:val="left"/>
        <w:rPr>
          <w:rFonts w:ascii="Garamond" w:hAnsi="Garamond"/>
          <w:b/>
          <w:spacing w:val="0"/>
          <w:sz w:val="22"/>
          <w:szCs w:val="22"/>
          <w:u w:val="single"/>
        </w:rPr>
      </w:pPr>
      <w:r w:rsidRPr="00AF7ED9">
        <w:rPr>
          <w:rFonts w:ascii="Garamond" w:hAnsi="Garamond"/>
          <w:b/>
          <w:spacing w:val="0"/>
          <w:sz w:val="22"/>
          <w:szCs w:val="22"/>
          <w:u w:val="single"/>
        </w:rPr>
        <w:t xml:space="preserve">Award Notifications  </w:t>
      </w:r>
    </w:p>
    <w:p w14:paraId="414CB9DA" w14:textId="77777777" w:rsidR="00F11072" w:rsidRDefault="00F11072" w:rsidP="00F11072">
      <w:pPr>
        <w:pStyle w:val="BodyText"/>
        <w:spacing w:after="0" w:line="240" w:lineRule="auto"/>
        <w:ind w:left="0"/>
        <w:jc w:val="left"/>
        <w:rPr>
          <w:rFonts w:ascii="Garamond" w:hAnsi="Garamond"/>
          <w:spacing w:val="0"/>
          <w:sz w:val="22"/>
          <w:szCs w:val="22"/>
        </w:rPr>
      </w:pPr>
      <w:r w:rsidRPr="0045704E">
        <w:rPr>
          <w:rFonts w:ascii="Garamond" w:hAnsi="Garamond"/>
          <w:spacing w:val="0"/>
          <w:sz w:val="22"/>
          <w:szCs w:val="22"/>
        </w:rPr>
        <w:t xml:space="preserve">Awardees will be notified by </w:t>
      </w:r>
      <w:r w:rsidRPr="00483009">
        <w:rPr>
          <w:rFonts w:ascii="Garamond" w:hAnsi="Garamond"/>
          <w:spacing w:val="0"/>
          <w:sz w:val="22"/>
          <w:szCs w:val="22"/>
        </w:rPr>
        <w:t>Jan-Feb.</w:t>
      </w:r>
    </w:p>
    <w:p w14:paraId="3782A894" w14:textId="77777777" w:rsidR="00F11072" w:rsidRPr="00D46220" w:rsidRDefault="00F11072" w:rsidP="00F11072">
      <w:pPr>
        <w:pStyle w:val="BodyText"/>
        <w:spacing w:after="0" w:line="240" w:lineRule="auto"/>
        <w:ind w:left="0"/>
        <w:jc w:val="left"/>
        <w:rPr>
          <w:rFonts w:ascii="Garamond" w:hAnsi="Garamond"/>
          <w:spacing w:val="0"/>
          <w:sz w:val="22"/>
          <w:szCs w:val="22"/>
        </w:rPr>
      </w:pPr>
      <w:r>
        <w:rPr>
          <w:rFonts w:ascii="Garamond" w:hAnsi="Garamond"/>
          <w:spacing w:val="0"/>
          <w:sz w:val="22"/>
          <w:szCs w:val="22"/>
        </w:rPr>
        <w:t>This notification period will also include students who were not selected for the fellowship.</w:t>
      </w:r>
    </w:p>
    <w:p w14:paraId="27279FFA" w14:textId="77777777" w:rsidR="00006899" w:rsidRPr="00AF7ED9" w:rsidRDefault="00006899" w:rsidP="006B7D77">
      <w:pPr>
        <w:pStyle w:val="BodyText"/>
        <w:spacing w:after="0" w:line="240" w:lineRule="auto"/>
        <w:ind w:left="0"/>
        <w:jc w:val="left"/>
        <w:rPr>
          <w:rFonts w:ascii="Garamond" w:hAnsi="Garamond"/>
          <w:spacing w:val="0"/>
          <w:sz w:val="22"/>
          <w:szCs w:val="22"/>
        </w:rPr>
      </w:pPr>
    </w:p>
    <w:p w14:paraId="36C97B17" w14:textId="3B3A518E" w:rsidR="006B7D77" w:rsidRPr="00AF7ED9" w:rsidRDefault="006B7D77" w:rsidP="006B7D77">
      <w:pPr>
        <w:pStyle w:val="BodyText"/>
        <w:spacing w:after="0" w:line="240" w:lineRule="auto"/>
        <w:ind w:left="0"/>
        <w:jc w:val="left"/>
        <w:rPr>
          <w:rFonts w:ascii="Garamond" w:hAnsi="Garamond"/>
          <w:b/>
          <w:spacing w:val="0"/>
          <w:sz w:val="22"/>
          <w:szCs w:val="22"/>
          <w:u w:val="single"/>
        </w:rPr>
      </w:pPr>
      <w:r w:rsidRPr="00AF7ED9">
        <w:rPr>
          <w:rFonts w:ascii="Garamond" w:hAnsi="Garamond"/>
          <w:b/>
          <w:spacing w:val="0"/>
          <w:sz w:val="22"/>
          <w:szCs w:val="22"/>
          <w:u w:val="single"/>
        </w:rPr>
        <w:t>Questions about the SIRE Fellowship</w:t>
      </w:r>
      <w:r w:rsidR="00523FB5" w:rsidRPr="00AF7ED9">
        <w:rPr>
          <w:rFonts w:ascii="Garamond" w:hAnsi="Garamond"/>
          <w:b/>
          <w:spacing w:val="0"/>
          <w:sz w:val="22"/>
          <w:szCs w:val="22"/>
          <w:u w:val="single"/>
        </w:rPr>
        <w:t xml:space="preserve"> </w:t>
      </w:r>
      <w:r w:rsidR="00070AA9">
        <w:rPr>
          <w:rFonts w:ascii="Garamond" w:hAnsi="Garamond"/>
          <w:b/>
          <w:spacing w:val="0"/>
          <w:sz w:val="22"/>
          <w:szCs w:val="22"/>
          <w:u w:val="single"/>
        </w:rPr>
        <w:t xml:space="preserve">specifically </w:t>
      </w:r>
      <w:r w:rsidR="00523FB5" w:rsidRPr="00AF7ED9">
        <w:rPr>
          <w:rFonts w:ascii="Garamond" w:hAnsi="Garamond"/>
          <w:b/>
          <w:spacing w:val="0"/>
          <w:sz w:val="22"/>
          <w:szCs w:val="22"/>
          <w:u w:val="single"/>
        </w:rPr>
        <w:t>or the Info Session</w:t>
      </w:r>
      <w:r w:rsidR="00D35E55">
        <w:rPr>
          <w:rFonts w:ascii="Garamond" w:hAnsi="Garamond"/>
          <w:b/>
          <w:spacing w:val="0"/>
          <w:sz w:val="22"/>
          <w:szCs w:val="22"/>
          <w:u w:val="single"/>
        </w:rPr>
        <w:t>s (if applicable)</w:t>
      </w:r>
      <w:r w:rsidRPr="00AF7ED9">
        <w:rPr>
          <w:rFonts w:ascii="Garamond" w:hAnsi="Garamond"/>
          <w:b/>
          <w:spacing w:val="0"/>
          <w:sz w:val="22"/>
          <w:szCs w:val="22"/>
          <w:u w:val="single"/>
        </w:rPr>
        <w:t>?</w:t>
      </w:r>
    </w:p>
    <w:p w14:paraId="6A83FF03" w14:textId="7BAE5806" w:rsidR="006B7D77" w:rsidRDefault="00E1792C" w:rsidP="006B7D77">
      <w:pPr>
        <w:pStyle w:val="BodyText"/>
        <w:spacing w:after="0" w:line="240" w:lineRule="auto"/>
        <w:ind w:left="0"/>
        <w:jc w:val="left"/>
        <w:rPr>
          <w:rFonts w:ascii="Garamond" w:hAnsi="Garamond"/>
          <w:spacing w:val="0"/>
          <w:sz w:val="22"/>
          <w:szCs w:val="22"/>
        </w:rPr>
      </w:pPr>
      <w:r>
        <w:rPr>
          <w:rFonts w:ascii="Garamond" w:hAnsi="Garamond"/>
          <w:spacing w:val="0"/>
          <w:sz w:val="22"/>
          <w:szCs w:val="22"/>
        </w:rPr>
        <w:t>Contact Dr. Ed. Goode</w:t>
      </w:r>
    </w:p>
    <w:p w14:paraId="443DC98E" w14:textId="05290085" w:rsidR="006B7D77" w:rsidRPr="00E1792C" w:rsidRDefault="00E1792C" w:rsidP="006B7D77">
      <w:pPr>
        <w:pStyle w:val="BodyText"/>
        <w:spacing w:after="0" w:line="240" w:lineRule="auto"/>
        <w:ind w:left="0"/>
        <w:jc w:val="left"/>
        <w:rPr>
          <w:rFonts w:ascii="Garamond" w:hAnsi="Garamond"/>
          <w:spacing w:val="0"/>
          <w:sz w:val="22"/>
          <w:szCs w:val="22"/>
        </w:rPr>
      </w:pPr>
      <w:hyperlink r:id="rId12" w:history="1">
        <w:r w:rsidRPr="007B6A2C">
          <w:rPr>
            <w:rStyle w:val="Hyperlink"/>
            <w:rFonts w:ascii="Garamond" w:hAnsi="Garamond"/>
            <w:spacing w:val="0"/>
            <w:sz w:val="22"/>
            <w:szCs w:val="22"/>
          </w:rPr>
          <w:t>edmund.goode@emory.edu</w:t>
        </w:r>
      </w:hyperlink>
      <w:r>
        <w:rPr>
          <w:rFonts w:ascii="Garamond" w:hAnsi="Garamond"/>
          <w:spacing w:val="0"/>
          <w:sz w:val="22"/>
          <w:szCs w:val="22"/>
        </w:rPr>
        <w:t xml:space="preserve"> </w:t>
      </w:r>
    </w:p>
    <w:p w14:paraId="50555727" w14:textId="77777777" w:rsidR="002550B2" w:rsidRPr="00AF7ED9" w:rsidRDefault="002550B2" w:rsidP="006B7D77">
      <w:pPr>
        <w:pStyle w:val="BodyText"/>
        <w:spacing w:after="0" w:line="240" w:lineRule="auto"/>
        <w:ind w:left="0"/>
        <w:jc w:val="left"/>
        <w:rPr>
          <w:rFonts w:ascii="Garamond" w:hAnsi="Garamond"/>
          <w:b/>
          <w:spacing w:val="0"/>
          <w:sz w:val="22"/>
          <w:szCs w:val="22"/>
        </w:rPr>
      </w:pPr>
    </w:p>
    <w:p w14:paraId="116A2DEC" w14:textId="77777777" w:rsidR="006B7D77" w:rsidRPr="00AF7ED9" w:rsidRDefault="006B7D77" w:rsidP="006B7D77">
      <w:pPr>
        <w:pStyle w:val="BodyText"/>
        <w:spacing w:after="0" w:line="240" w:lineRule="auto"/>
        <w:ind w:left="0"/>
        <w:jc w:val="left"/>
        <w:rPr>
          <w:rFonts w:ascii="Garamond" w:hAnsi="Garamond"/>
          <w:b/>
          <w:spacing w:val="0"/>
          <w:sz w:val="22"/>
          <w:szCs w:val="22"/>
          <w:u w:val="single"/>
        </w:rPr>
      </w:pPr>
      <w:r w:rsidRPr="00AF7ED9">
        <w:rPr>
          <w:rFonts w:ascii="Garamond" w:hAnsi="Garamond"/>
          <w:b/>
          <w:spacing w:val="0"/>
          <w:sz w:val="22"/>
          <w:szCs w:val="22"/>
          <w:u w:val="single"/>
        </w:rPr>
        <w:t>Questions about the Application Portal?</w:t>
      </w:r>
    </w:p>
    <w:p w14:paraId="31706857" w14:textId="77777777" w:rsidR="006B7D77" w:rsidRPr="00AF7ED9" w:rsidRDefault="006B7D77" w:rsidP="006B7D77">
      <w:pPr>
        <w:pStyle w:val="BodyText"/>
        <w:spacing w:after="0" w:line="240" w:lineRule="auto"/>
        <w:ind w:left="0"/>
        <w:jc w:val="left"/>
        <w:rPr>
          <w:rFonts w:ascii="Garamond" w:hAnsi="Garamond"/>
          <w:spacing w:val="0"/>
          <w:sz w:val="22"/>
          <w:szCs w:val="22"/>
        </w:rPr>
      </w:pPr>
      <w:r w:rsidRPr="00AF7ED9">
        <w:rPr>
          <w:rFonts w:ascii="Garamond" w:hAnsi="Garamond"/>
          <w:spacing w:val="0"/>
          <w:sz w:val="22"/>
          <w:szCs w:val="22"/>
        </w:rPr>
        <w:t>Contact LGS Professional Development &amp; Career Planning</w:t>
      </w:r>
    </w:p>
    <w:p w14:paraId="4D0C52CD" w14:textId="6AC9E7FB" w:rsidR="004214BE" w:rsidRPr="00006899" w:rsidRDefault="006B7D77" w:rsidP="00DC0D38">
      <w:pPr>
        <w:pStyle w:val="BodyText"/>
        <w:spacing w:after="0" w:line="240" w:lineRule="auto"/>
        <w:ind w:left="0"/>
        <w:jc w:val="left"/>
        <w:rPr>
          <w:rFonts w:ascii="Garamond" w:hAnsi="Garamond"/>
          <w:spacing w:val="0"/>
          <w:sz w:val="22"/>
          <w:szCs w:val="22"/>
        </w:rPr>
      </w:pPr>
      <w:hyperlink r:id="rId13" w:history="1">
        <w:r w:rsidRPr="00AF7ED9">
          <w:rPr>
            <w:rStyle w:val="Hyperlink"/>
            <w:rFonts w:ascii="Garamond" w:hAnsi="Garamond"/>
            <w:spacing w:val="0"/>
            <w:sz w:val="22"/>
            <w:szCs w:val="22"/>
          </w:rPr>
          <w:t>LGS.profdev@emory.edu</w:t>
        </w:r>
      </w:hyperlink>
      <w:r w:rsidRPr="00AF7ED9">
        <w:rPr>
          <w:rFonts w:ascii="Garamond" w:hAnsi="Garamond"/>
          <w:spacing w:val="0"/>
          <w:sz w:val="22"/>
          <w:szCs w:val="22"/>
        </w:rPr>
        <w:t xml:space="preserve"> </w:t>
      </w:r>
    </w:p>
    <w:sectPr w:rsidR="004214BE" w:rsidRPr="00006899" w:rsidSect="00772ED8">
      <w:headerReference w:type="default" r:id="rId14"/>
      <w:headerReference w:type="first" r:id="rId15"/>
      <w:pgSz w:w="12240" w:h="15840" w:code="1"/>
      <w:pgMar w:top="1440" w:right="1440" w:bottom="1080" w:left="144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4CC7EA" w14:textId="77777777" w:rsidR="00BB4CB4" w:rsidRDefault="00BB4CB4">
      <w:r>
        <w:separator/>
      </w:r>
    </w:p>
  </w:endnote>
  <w:endnote w:type="continuationSeparator" w:id="0">
    <w:p w14:paraId="128D0BAF" w14:textId="77777777" w:rsidR="00BB4CB4" w:rsidRDefault="00BB4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9AE5F3" w14:textId="77777777" w:rsidR="00BB4CB4" w:rsidRDefault="00BB4CB4">
      <w:r>
        <w:separator/>
      </w:r>
    </w:p>
  </w:footnote>
  <w:footnote w:type="continuationSeparator" w:id="0">
    <w:p w14:paraId="3B529CCE" w14:textId="77777777" w:rsidR="00BB4CB4" w:rsidRDefault="00BB4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720FA3" w14:textId="3F36A893" w:rsidR="00DC0D38" w:rsidRPr="0008533D" w:rsidRDefault="00130CEA">
    <w:pPr>
      <w:pStyle w:val="Header"/>
      <w:rPr>
        <w:color w:val="333333"/>
        <w:sz w:val="18"/>
        <w:szCs w:val="18"/>
      </w:rPr>
    </w:pPr>
    <w:r w:rsidRPr="0008533D">
      <w:rPr>
        <w:color w:val="333333"/>
        <w:sz w:val="18"/>
        <w:szCs w:val="18"/>
      </w:rPr>
      <w:t>URP</w:t>
    </w:r>
    <w:r w:rsidR="002003BD" w:rsidRPr="0008533D">
      <w:rPr>
        <w:color w:val="333333"/>
        <w:sz w:val="18"/>
        <w:szCs w:val="18"/>
      </w:rPr>
      <w:t xml:space="preserve"> (SIRE)</w:t>
    </w:r>
    <w:r w:rsidR="00DC0D38" w:rsidRPr="0008533D">
      <w:rPr>
        <w:color w:val="333333"/>
        <w:sz w:val="18"/>
        <w:szCs w:val="18"/>
      </w:rPr>
      <w:t xml:space="preserve"> Fellowship, </w:t>
    </w:r>
    <w:r w:rsidR="00161B6D" w:rsidRPr="00C60173">
      <w:rPr>
        <w:b/>
        <w:bCs/>
        <w:color w:val="333333"/>
        <w:sz w:val="18"/>
        <w:szCs w:val="18"/>
      </w:rPr>
      <w:t>Natural Sciences</w:t>
    </w:r>
    <w:r w:rsidR="00F14233" w:rsidRPr="0008533D">
      <w:rPr>
        <w:color w:val="333333"/>
        <w:sz w:val="18"/>
        <w:szCs w:val="18"/>
      </w:rPr>
      <w:t xml:space="preserve">, </w:t>
    </w:r>
    <w:r w:rsidR="00F14233" w:rsidRPr="0008533D">
      <w:rPr>
        <w:color w:val="333333"/>
        <w:sz w:val="18"/>
        <w:szCs w:val="18"/>
        <w:u w:val="single"/>
      </w:rPr>
      <w:t>20</w:t>
    </w:r>
    <w:r w:rsidR="00585404" w:rsidRPr="0008533D">
      <w:rPr>
        <w:color w:val="333333"/>
        <w:sz w:val="18"/>
        <w:szCs w:val="18"/>
        <w:u w:val="single"/>
      </w:rPr>
      <w:t>2</w:t>
    </w:r>
    <w:r w:rsidR="00B77B59">
      <w:rPr>
        <w:color w:val="333333"/>
        <w:sz w:val="18"/>
        <w:szCs w:val="18"/>
        <w:u w:val="single"/>
      </w:rPr>
      <w:t>7</w:t>
    </w:r>
    <w:r w:rsidR="00F14233" w:rsidRPr="0008533D">
      <w:rPr>
        <w:color w:val="333333"/>
        <w:sz w:val="18"/>
        <w:szCs w:val="18"/>
        <w:u w:val="single"/>
      </w:rPr>
      <w:t>-202</w:t>
    </w:r>
    <w:r w:rsidR="00B77B59">
      <w:rPr>
        <w:color w:val="333333"/>
        <w:sz w:val="18"/>
        <w:szCs w:val="18"/>
        <w:u w:val="single"/>
      </w:rPr>
      <w:t>8</w:t>
    </w:r>
    <w:r w:rsidR="00DC0D38" w:rsidRPr="0008533D">
      <w:rPr>
        <w:color w:val="333333"/>
        <w:sz w:val="18"/>
        <w:szCs w:val="18"/>
      </w:rPr>
      <w:t xml:space="preserve"> </w:t>
    </w:r>
    <w:r w:rsidR="00FD4C03" w:rsidRPr="0008533D">
      <w:rPr>
        <w:color w:val="333333"/>
        <w:sz w:val="18"/>
        <w:szCs w:val="18"/>
      </w:rPr>
      <w:t>Fellowship Year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C8362E" w14:textId="645A91BD" w:rsidR="00DC0D38" w:rsidRDefault="0087107C">
    <w:pPr>
      <w:pStyle w:val="Header"/>
    </w:pPr>
    <w:r w:rsidRPr="000F0DF5">
      <w:rPr>
        <w:noProof/>
      </w:rPr>
      <w:drawing>
        <wp:anchor distT="0" distB="0" distL="114300" distR="114300" simplePos="0" relativeHeight="251660288" behindDoc="1" locked="0" layoutInCell="1" allowOverlap="1" wp14:anchorId="0195F3E1" wp14:editId="1B21FAB0">
          <wp:simplePos x="0" y="0"/>
          <wp:positionH relativeFrom="page">
            <wp:posOffset>4281055</wp:posOffset>
          </wp:positionH>
          <wp:positionV relativeFrom="page">
            <wp:posOffset>176645</wp:posOffset>
          </wp:positionV>
          <wp:extent cx="2609850" cy="552450"/>
          <wp:effectExtent l="19050" t="0" r="0" b="0"/>
          <wp:wrapNone/>
          <wp:docPr id="3" name="Picture 1" descr="C:\Documents and Settings\unilsso\Desktop\LGS Horizontal Docu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nilsso\Desktop\LGS Horizontal Document.jpg"/>
                  <pic:cNvPicPr>
                    <a:picLocks noChangeAspect="1" noChangeArrowheads="1"/>
                  </pic:cNvPicPr>
                </pic:nvPicPr>
                <pic:blipFill>
                  <a:blip r:embed="rId1"/>
                  <a:srcRect/>
                  <a:stretch>
                    <a:fillRect/>
                  </a:stretch>
                </pic:blipFill>
                <pic:spPr bwMode="auto">
                  <a:xfrm>
                    <a:off x="0" y="0"/>
                    <a:ext cx="2609850" cy="552450"/>
                  </a:xfrm>
                  <a:prstGeom prst="rect">
                    <a:avLst/>
                  </a:prstGeom>
                  <a:noFill/>
                  <a:ln w="9525">
                    <a:noFill/>
                    <a:miter lim="800000"/>
                    <a:headEnd/>
                    <a:tailEnd/>
                  </a:ln>
                </pic:spPr>
              </pic:pic>
            </a:graphicData>
          </a:graphic>
        </wp:anchor>
      </w:drawing>
    </w:r>
    <w:r w:rsidR="00EF59CE" w:rsidRPr="00EF59CE">
      <w:rPr>
        <w:noProof/>
      </w:rPr>
      <w:drawing>
        <wp:anchor distT="0" distB="0" distL="114300" distR="114300" simplePos="0" relativeHeight="251658240" behindDoc="1" locked="0" layoutInCell="1" allowOverlap="1" wp14:anchorId="146586FE" wp14:editId="7E7B8998">
          <wp:simplePos x="0" y="0"/>
          <wp:positionH relativeFrom="column">
            <wp:posOffset>-613064</wp:posOffset>
          </wp:positionH>
          <wp:positionV relativeFrom="paragraph">
            <wp:posOffset>-332508</wp:posOffset>
          </wp:positionV>
          <wp:extent cx="3214255" cy="665018"/>
          <wp:effectExtent l="0" t="0" r="0" b="0"/>
          <wp:wrapNone/>
          <wp:docPr id="1" name="Picture 1" descr="C:\Users\tlibeca\Downloads\ECAS_UndergraduateResearchPrograms_hz_280bk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libeca\Downloads\ECAS_UndergraduateResearchPrograms_hz_280bk (1).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48832" cy="67217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253618"/>
    <w:multiLevelType w:val="hybridMultilevel"/>
    <w:tmpl w:val="C866A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B873A7"/>
    <w:multiLevelType w:val="hybridMultilevel"/>
    <w:tmpl w:val="5036BEC4"/>
    <w:lvl w:ilvl="0" w:tplc="04090003">
      <w:start w:val="1"/>
      <w:numFmt w:val="bullet"/>
      <w:lvlText w:val="o"/>
      <w:lvlJc w:val="left"/>
      <w:pPr>
        <w:ind w:left="840" w:hanging="360"/>
      </w:pPr>
      <w:rPr>
        <w:rFonts w:ascii="Courier New" w:hAnsi="Courier New" w:cs="Courier New" w:hint="default"/>
      </w:rPr>
    </w:lvl>
    <w:lvl w:ilvl="1" w:tplc="04090003">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 w15:restartNumberingAfterBreak="0">
    <w:nsid w:val="04A56B6E"/>
    <w:multiLevelType w:val="hybridMultilevel"/>
    <w:tmpl w:val="6CBE1894"/>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 w15:restartNumberingAfterBreak="0">
    <w:nsid w:val="05733794"/>
    <w:multiLevelType w:val="hybridMultilevel"/>
    <w:tmpl w:val="4AA4076A"/>
    <w:lvl w:ilvl="0" w:tplc="04090017">
      <w:start w:val="1"/>
      <w:numFmt w:val="lowerLetter"/>
      <w:lvlText w:val="%1)"/>
      <w:lvlJc w:val="left"/>
      <w:pPr>
        <w:ind w:left="1555" w:hanging="360"/>
      </w:pPr>
    </w:lvl>
    <w:lvl w:ilvl="1" w:tplc="04090019" w:tentative="1">
      <w:start w:val="1"/>
      <w:numFmt w:val="lowerLetter"/>
      <w:lvlText w:val="%2."/>
      <w:lvlJc w:val="left"/>
      <w:pPr>
        <w:ind w:left="2275" w:hanging="360"/>
      </w:pPr>
    </w:lvl>
    <w:lvl w:ilvl="2" w:tplc="0409001B" w:tentative="1">
      <w:start w:val="1"/>
      <w:numFmt w:val="lowerRoman"/>
      <w:lvlText w:val="%3."/>
      <w:lvlJc w:val="right"/>
      <w:pPr>
        <w:ind w:left="2995" w:hanging="180"/>
      </w:pPr>
    </w:lvl>
    <w:lvl w:ilvl="3" w:tplc="0409000F" w:tentative="1">
      <w:start w:val="1"/>
      <w:numFmt w:val="decimal"/>
      <w:lvlText w:val="%4."/>
      <w:lvlJc w:val="left"/>
      <w:pPr>
        <w:ind w:left="3715" w:hanging="360"/>
      </w:pPr>
    </w:lvl>
    <w:lvl w:ilvl="4" w:tplc="04090019" w:tentative="1">
      <w:start w:val="1"/>
      <w:numFmt w:val="lowerLetter"/>
      <w:lvlText w:val="%5."/>
      <w:lvlJc w:val="left"/>
      <w:pPr>
        <w:ind w:left="4435" w:hanging="360"/>
      </w:pPr>
    </w:lvl>
    <w:lvl w:ilvl="5" w:tplc="0409001B" w:tentative="1">
      <w:start w:val="1"/>
      <w:numFmt w:val="lowerRoman"/>
      <w:lvlText w:val="%6."/>
      <w:lvlJc w:val="right"/>
      <w:pPr>
        <w:ind w:left="5155" w:hanging="180"/>
      </w:pPr>
    </w:lvl>
    <w:lvl w:ilvl="6" w:tplc="0409000F" w:tentative="1">
      <w:start w:val="1"/>
      <w:numFmt w:val="decimal"/>
      <w:lvlText w:val="%7."/>
      <w:lvlJc w:val="left"/>
      <w:pPr>
        <w:ind w:left="5875" w:hanging="360"/>
      </w:pPr>
    </w:lvl>
    <w:lvl w:ilvl="7" w:tplc="04090019" w:tentative="1">
      <w:start w:val="1"/>
      <w:numFmt w:val="lowerLetter"/>
      <w:lvlText w:val="%8."/>
      <w:lvlJc w:val="left"/>
      <w:pPr>
        <w:ind w:left="6595" w:hanging="360"/>
      </w:pPr>
    </w:lvl>
    <w:lvl w:ilvl="8" w:tplc="0409001B" w:tentative="1">
      <w:start w:val="1"/>
      <w:numFmt w:val="lowerRoman"/>
      <w:lvlText w:val="%9."/>
      <w:lvlJc w:val="right"/>
      <w:pPr>
        <w:ind w:left="7315" w:hanging="180"/>
      </w:pPr>
    </w:lvl>
  </w:abstractNum>
  <w:abstractNum w:abstractNumId="4" w15:restartNumberingAfterBreak="0">
    <w:nsid w:val="17583BC8"/>
    <w:multiLevelType w:val="hybridMultilevel"/>
    <w:tmpl w:val="102EF862"/>
    <w:lvl w:ilvl="0" w:tplc="69D2336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870433"/>
    <w:multiLevelType w:val="hybridMultilevel"/>
    <w:tmpl w:val="EFAAF31E"/>
    <w:lvl w:ilvl="0" w:tplc="4D669664">
      <w:start w:val="12"/>
      <w:numFmt w:val="bullet"/>
      <w:lvlText w:val="-"/>
      <w:lvlJc w:val="left"/>
      <w:pPr>
        <w:ind w:left="720" w:hanging="360"/>
      </w:pPr>
      <w:rPr>
        <w:rFonts w:ascii="Garamond" w:eastAsia="Calibr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2B7003"/>
    <w:multiLevelType w:val="hybridMultilevel"/>
    <w:tmpl w:val="79A8B6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DF722E"/>
    <w:multiLevelType w:val="hybridMultilevel"/>
    <w:tmpl w:val="DD5EE8A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C610D83"/>
    <w:multiLevelType w:val="multilevel"/>
    <w:tmpl w:val="2722BA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0F5E4C"/>
    <w:multiLevelType w:val="hybridMultilevel"/>
    <w:tmpl w:val="A40AB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A246C7"/>
    <w:multiLevelType w:val="hybridMultilevel"/>
    <w:tmpl w:val="1098E142"/>
    <w:lvl w:ilvl="0" w:tplc="61B8297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E62A4E"/>
    <w:multiLevelType w:val="hybridMultilevel"/>
    <w:tmpl w:val="48625D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4A0E4A"/>
    <w:multiLevelType w:val="hybridMultilevel"/>
    <w:tmpl w:val="C5B8C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084F36"/>
    <w:multiLevelType w:val="hybridMultilevel"/>
    <w:tmpl w:val="041AD4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4D2F26"/>
    <w:multiLevelType w:val="hybridMultilevel"/>
    <w:tmpl w:val="B6BCE48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E45868F"/>
    <w:multiLevelType w:val="hybridMultilevel"/>
    <w:tmpl w:val="77022E16"/>
    <w:lvl w:ilvl="0" w:tplc="47084CF2">
      <w:start w:val="1"/>
      <w:numFmt w:val="bullet"/>
      <w:lvlText w:val=""/>
      <w:lvlJc w:val="left"/>
      <w:pPr>
        <w:ind w:left="720" w:hanging="360"/>
      </w:pPr>
      <w:rPr>
        <w:rFonts w:ascii="Symbol" w:hAnsi="Symbol" w:hint="default"/>
      </w:rPr>
    </w:lvl>
    <w:lvl w:ilvl="1" w:tplc="5ECC4C12">
      <w:start w:val="1"/>
      <w:numFmt w:val="bullet"/>
      <w:lvlText w:val="o"/>
      <w:lvlJc w:val="left"/>
      <w:pPr>
        <w:ind w:left="1440" w:hanging="360"/>
      </w:pPr>
      <w:rPr>
        <w:rFonts w:ascii="Courier New" w:hAnsi="Courier New" w:hint="default"/>
      </w:rPr>
    </w:lvl>
    <w:lvl w:ilvl="2" w:tplc="C812F936">
      <w:start w:val="1"/>
      <w:numFmt w:val="bullet"/>
      <w:lvlText w:val=""/>
      <w:lvlJc w:val="left"/>
      <w:pPr>
        <w:ind w:left="2160" w:hanging="360"/>
      </w:pPr>
      <w:rPr>
        <w:rFonts w:ascii="Wingdings" w:hAnsi="Wingdings" w:hint="default"/>
      </w:rPr>
    </w:lvl>
    <w:lvl w:ilvl="3" w:tplc="44BE7F2A">
      <w:start w:val="1"/>
      <w:numFmt w:val="bullet"/>
      <w:lvlText w:val=""/>
      <w:lvlJc w:val="left"/>
      <w:pPr>
        <w:ind w:left="2880" w:hanging="360"/>
      </w:pPr>
      <w:rPr>
        <w:rFonts w:ascii="Symbol" w:hAnsi="Symbol" w:hint="default"/>
      </w:rPr>
    </w:lvl>
    <w:lvl w:ilvl="4" w:tplc="16D8A12A">
      <w:start w:val="1"/>
      <w:numFmt w:val="bullet"/>
      <w:lvlText w:val="o"/>
      <w:lvlJc w:val="left"/>
      <w:pPr>
        <w:ind w:left="3600" w:hanging="360"/>
      </w:pPr>
      <w:rPr>
        <w:rFonts w:ascii="Courier New" w:hAnsi="Courier New" w:hint="default"/>
      </w:rPr>
    </w:lvl>
    <w:lvl w:ilvl="5" w:tplc="45424698">
      <w:start w:val="1"/>
      <w:numFmt w:val="bullet"/>
      <w:lvlText w:val=""/>
      <w:lvlJc w:val="left"/>
      <w:pPr>
        <w:ind w:left="4320" w:hanging="360"/>
      </w:pPr>
      <w:rPr>
        <w:rFonts w:ascii="Wingdings" w:hAnsi="Wingdings" w:hint="default"/>
      </w:rPr>
    </w:lvl>
    <w:lvl w:ilvl="6" w:tplc="A1E41214">
      <w:start w:val="1"/>
      <w:numFmt w:val="bullet"/>
      <w:lvlText w:val=""/>
      <w:lvlJc w:val="left"/>
      <w:pPr>
        <w:ind w:left="5040" w:hanging="360"/>
      </w:pPr>
      <w:rPr>
        <w:rFonts w:ascii="Symbol" w:hAnsi="Symbol" w:hint="default"/>
      </w:rPr>
    </w:lvl>
    <w:lvl w:ilvl="7" w:tplc="D194ABBA">
      <w:start w:val="1"/>
      <w:numFmt w:val="bullet"/>
      <w:lvlText w:val="o"/>
      <w:lvlJc w:val="left"/>
      <w:pPr>
        <w:ind w:left="5760" w:hanging="360"/>
      </w:pPr>
      <w:rPr>
        <w:rFonts w:ascii="Courier New" w:hAnsi="Courier New" w:hint="default"/>
      </w:rPr>
    </w:lvl>
    <w:lvl w:ilvl="8" w:tplc="79A04A86">
      <w:start w:val="1"/>
      <w:numFmt w:val="bullet"/>
      <w:lvlText w:val=""/>
      <w:lvlJc w:val="left"/>
      <w:pPr>
        <w:ind w:left="6480" w:hanging="360"/>
      </w:pPr>
      <w:rPr>
        <w:rFonts w:ascii="Wingdings" w:hAnsi="Wingdings" w:hint="default"/>
      </w:rPr>
    </w:lvl>
  </w:abstractNum>
  <w:abstractNum w:abstractNumId="16" w15:restartNumberingAfterBreak="0">
    <w:nsid w:val="72C4230A"/>
    <w:multiLevelType w:val="hybridMultilevel"/>
    <w:tmpl w:val="0D7246B2"/>
    <w:lvl w:ilvl="0" w:tplc="8F4AB400">
      <w:start w:val="1"/>
      <w:numFmt w:val="decimal"/>
      <w:lvlText w:val="%1."/>
      <w:lvlJc w:val="left"/>
      <w:pPr>
        <w:ind w:left="480" w:hanging="360"/>
      </w:pPr>
      <w:rPr>
        <w:rFonts w:ascii="Franklin Gothic Demi" w:hAnsi="Franklin Gothic Demi" w:hint="default"/>
        <w:sz w:val="22"/>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7" w15:restartNumberingAfterBreak="0">
    <w:nsid w:val="73920432"/>
    <w:multiLevelType w:val="hybridMultilevel"/>
    <w:tmpl w:val="C5DE6EF0"/>
    <w:lvl w:ilvl="0" w:tplc="8EEECC50">
      <w:start w:val="1"/>
      <w:numFmt w:val="lowerLetter"/>
      <w:lvlText w:val="%1)"/>
      <w:lvlJc w:val="left"/>
      <w:pPr>
        <w:tabs>
          <w:tab w:val="num" w:pos="960"/>
        </w:tabs>
        <w:ind w:left="960" w:hanging="36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18" w15:restartNumberingAfterBreak="0">
    <w:nsid w:val="7AEA3143"/>
    <w:multiLevelType w:val="hybridMultilevel"/>
    <w:tmpl w:val="200CB6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430F9A"/>
    <w:multiLevelType w:val="hybridMultilevel"/>
    <w:tmpl w:val="83327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CE63AF"/>
    <w:multiLevelType w:val="hybridMultilevel"/>
    <w:tmpl w:val="F51CF7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61908138">
    <w:abstractNumId w:val="17"/>
  </w:num>
  <w:num w:numId="2" w16cid:durableId="1743023940">
    <w:abstractNumId w:val="7"/>
  </w:num>
  <w:num w:numId="3" w16cid:durableId="1943025005">
    <w:abstractNumId w:val="14"/>
  </w:num>
  <w:num w:numId="4" w16cid:durableId="1712799297">
    <w:abstractNumId w:val="20"/>
  </w:num>
  <w:num w:numId="5" w16cid:durableId="863372790">
    <w:abstractNumId w:val="13"/>
  </w:num>
  <w:num w:numId="6" w16cid:durableId="16325885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68992219">
    <w:abstractNumId w:val="0"/>
  </w:num>
  <w:num w:numId="8" w16cid:durableId="271478569">
    <w:abstractNumId w:val="12"/>
  </w:num>
  <w:num w:numId="9" w16cid:durableId="1311715912">
    <w:abstractNumId w:val="11"/>
  </w:num>
  <w:num w:numId="10" w16cid:durableId="70276076">
    <w:abstractNumId w:val="2"/>
  </w:num>
  <w:num w:numId="11" w16cid:durableId="425463733">
    <w:abstractNumId w:val="16"/>
  </w:num>
  <w:num w:numId="12" w16cid:durableId="368068529">
    <w:abstractNumId w:val="18"/>
  </w:num>
  <w:num w:numId="13" w16cid:durableId="1745566019">
    <w:abstractNumId w:val="6"/>
  </w:num>
  <w:num w:numId="14" w16cid:durableId="986394553">
    <w:abstractNumId w:val="9"/>
  </w:num>
  <w:num w:numId="15" w16cid:durableId="1291328699">
    <w:abstractNumId w:val="19"/>
  </w:num>
  <w:num w:numId="16" w16cid:durableId="1709261851">
    <w:abstractNumId w:val="1"/>
  </w:num>
  <w:num w:numId="17" w16cid:durableId="58986822">
    <w:abstractNumId w:val="8"/>
  </w:num>
  <w:num w:numId="18" w16cid:durableId="2039623146">
    <w:abstractNumId w:val="4"/>
  </w:num>
  <w:num w:numId="19" w16cid:durableId="1009142194">
    <w:abstractNumId w:val="10"/>
  </w:num>
  <w:num w:numId="20" w16cid:durableId="1701321640">
    <w:abstractNumId w:val="3"/>
  </w:num>
  <w:num w:numId="21" w16cid:durableId="204415295">
    <w:abstractNumId w:val="5"/>
  </w:num>
  <w:num w:numId="22" w16cid:durableId="1993558466">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cumentProtection w:edit="readOnly" w:enforcement="1" w:cryptProviderType="rsaAES" w:cryptAlgorithmClass="hash" w:cryptAlgorithmType="typeAny" w:cryptAlgorithmSid="14" w:cryptSpinCount="100000" w:hash="MqXJDgowKUNvO8UjFTh+IjR9fSBdo1ReXXyVX2TsTpki7iR7IjSIA0d3EXFmWVT8Q527c8T2QIxcOEIKfmdkLw==" w:salt="AVbOv8sKg/PYTo8pJIeLlg=="/>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0AF"/>
    <w:rsid w:val="00001504"/>
    <w:rsid w:val="000067FF"/>
    <w:rsid w:val="00006899"/>
    <w:rsid w:val="00027036"/>
    <w:rsid w:val="00040547"/>
    <w:rsid w:val="00041B49"/>
    <w:rsid w:val="00041D9F"/>
    <w:rsid w:val="00070AA9"/>
    <w:rsid w:val="00083C6F"/>
    <w:rsid w:val="0008533D"/>
    <w:rsid w:val="0008787C"/>
    <w:rsid w:val="000B1242"/>
    <w:rsid w:val="001142E5"/>
    <w:rsid w:val="00130CEA"/>
    <w:rsid w:val="00132F8B"/>
    <w:rsid w:val="00135A0D"/>
    <w:rsid w:val="00142F59"/>
    <w:rsid w:val="00161B6D"/>
    <w:rsid w:val="001A7D1E"/>
    <w:rsid w:val="001B2F39"/>
    <w:rsid w:val="001B6203"/>
    <w:rsid w:val="001D0E38"/>
    <w:rsid w:val="001E183D"/>
    <w:rsid w:val="001E3C92"/>
    <w:rsid w:val="002003BD"/>
    <w:rsid w:val="00202616"/>
    <w:rsid w:val="00203315"/>
    <w:rsid w:val="00230BCE"/>
    <w:rsid w:val="0023464B"/>
    <w:rsid w:val="00235945"/>
    <w:rsid w:val="00237747"/>
    <w:rsid w:val="00246FEA"/>
    <w:rsid w:val="002528A6"/>
    <w:rsid w:val="00254754"/>
    <w:rsid w:val="002550B2"/>
    <w:rsid w:val="002656FB"/>
    <w:rsid w:val="00276DE2"/>
    <w:rsid w:val="002834CE"/>
    <w:rsid w:val="002931F6"/>
    <w:rsid w:val="00296EA4"/>
    <w:rsid w:val="002C394B"/>
    <w:rsid w:val="002C443F"/>
    <w:rsid w:val="002D3D15"/>
    <w:rsid w:val="003159E7"/>
    <w:rsid w:val="00325C26"/>
    <w:rsid w:val="003370A2"/>
    <w:rsid w:val="00337138"/>
    <w:rsid w:val="003416F7"/>
    <w:rsid w:val="00345A55"/>
    <w:rsid w:val="00350693"/>
    <w:rsid w:val="00373503"/>
    <w:rsid w:val="0037352A"/>
    <w:rsid w:val="003959F3"/>
    <w:rsid w:val="00397F37"/>
    <w:rsid w:val="003A01BF"/>
    <w:rsid w:val="003A1FCD"/>
    <w:rsid w:val="003A4B13"/>
    <w:rsid w:val="003A5F59"/>
    <w:rsid w:val="00407838"/>
    <w:rsid w:val="00416B1B"/>
    <w:rsid w:val="004214BE"/>
    <w:rsid w:val="0042416F"/>
    <w:rsid w:val="004269DA"/>
    <w:rsid w:val="00436A6B"/>
    <w:rsid w:val="0045109A"/>
    <w:rsid w:val="0046008B"/>
    <w:rsid w:val="004869A1"/>
    <w:rsid w:val="004A5EA5"/>
    <w:rsid w:val="004D6CF7"/>
    <w:rsid w:val="00505593"/>
    <w:rsid w:val="005177EB"/>
    <w:rsid w:val="00523FB5"/>
    <w:rsid w:val="005346FE"/>
    <w:rsid w:val="00585404"/>
    <w:rsid w:val="00590FC9"/>
    <w:rsid w:val="00595DBB"/>
    <w:rsid w:val="00596793"/>
    <w:rsid w:val="005C06DA"/>
    <w:rsid w:val="005C578B"/>
    <w:rsid w:val="005F3052"/>
    <w:rsid w:val="00624268"/>
    <w:rsid w:val="006539F9"/>
    <w:rsid w:val="00654F92"/>
    <w:rsid w:val="006678B4"/>
    <w:rsid w:val="00676E9E"/>
    <w:rsid w:val="0069419A"/>
    <w:rsid w:val="006969D3"/>
    <w:rsid w:val="006A0D7A"/>
    <w:rsid w:val="006A652E"/>
    <w:rsid w:val="006B7D77"/>
    <w:rsid w:val="006C49E5"/>
    <w:rsid w:val="006C62BA"/>
    <w:rsid w:val="006D5408"/>
    <w:rsid w:val="006E59B1"/>
    <w:rsid w:val="006E6C1F"/>
    <w:rsid w:val="00712A45"/>
    <w:rsid w:val="007140BC"/>
    <w:rsid w:val="00740AAA"/>
    <w:rsid w:val="0074287D"/>
    <w:rsid w:val="0076314D"/>
    <w:rsid w:val="007727DC"/>
    <w:rsid w:val="00772ED8"/>
    <w:rsid w:val="00784CCA"/>
    <w:rsid w:val="007932F9"/>
    <w:rsid w:val="007A63D0"/>
    <w:rsid w:val="007B03BB"/>
    <w:rsid w:val="007D46E1"/>
    <w:rsid w:val="007E5086"/>
    <w:rsid w:val="007E52DE"/>
    <w:rsid w:val="007F092D"/>
    <w:rsid w:val="007F2986"/>
    <w:rsid w:val="00804655"/>
    <w:rsid w:val="00805AF7"/>
    <w:rsid w:val="00813DD8"/>
    <w:rsid w:val="00821077"/>
    <w:rsid w:val="008426F3"/>
    <w:rsid w:val="00851ED1"/>
    <w:rsid w:val="0085365B"/>
    <w:rsid w:val="008607F5"/>
    <w:rsid w:val="008666EA"/>
    <w:rsid w:val="0087107C"/>
    <w:rsid w:val="00882D13"/>
    <w:rsid w:val="0089747F"/>
    <w:rsid w:val="008B5021"/>
    <w:rsid w:val="008C0EF9"/>
    <w:rsid w:val="00923C40"/>
    <w:rsid w:val="00966FF5"/>
    <w:rsid w:val="00971914"/>
    <w:rsid w:val="00975A65"/>
    <w:rsid w:val="00977B05"/>
    <w:rsid w:val="009929FB"/>
    <w:rsid w:val="009B3550"/>
    <w:rsid w:val="009E52D7"/>
    <w:rsid w:val="009F521E"/>
    <w:rsid w:val="00A15001"/>
    <w:rsid w:val="00A150AF"/>
    <w:rsid w:val="00AA303F"/>
    <w:rsid w:val="00AA3972"/>
    <w:rsid w:val="00AA4001"/>
    <w:rsid w:val="00AE2491"/>
    <w:rsid w:val="00AF67AE"/>
    <w:rsid w:val="00AF7ED9"/>
    <w:rsid w:val="00B17AF4"/>
    <w:rsid w:val="00B2197F"/>
    <w:rsid w:val="00B52347"/>
    <w:rsid w:val="00B77B59"/>
    <w:rsid w:val="00B96DB3"/>
    <w:rsid w:val="00BB0F44"/>
    <w:rsid w:val="00BB1B74"/>
    <w:rsid w:val="00BB2528"/>
    <w:rsid w:val="00BB4CB4"/>
    <w:rsid w:val="00C03D7A"/>
    <w:rsid w:val="00C27B03"/>
    <w:rsid w:val="00C33566"/>
    <w:rsid w:val="00C403E2"/>
    <w:rsid w:val="00C42D19"/>
    <w:rsid w:val="00C503CF"/>
    <w:rsid w:val="00C60173"/>
    <w:rsid w:val="00C60377"/>
    <w:rsid w:val="00C66882"/>
    <w:rsid w:val="00C708B2"/>
    <w:rsid w:val="00C860B8"/>
    <w:rsid w:val="00C953D3"/>
    <w:rsid w:val="00CA3251"/>
    <w:rsid w:val="00CC0324"/>
    <w:rsid w:val="00CC04CF"/>
    <w:rsid w:val="00CE596E"/>
    <w:rsid w:val="00D05C27"/>
    <w:rsid w:val="00D07B1C"/>
    <w:rsid w:val="00D119BD"/>
    <w:rsid w:val="00D31B1B"/>
    <w:rsid w:val="00D324C1"/>
    <w:rsid w:val="00D35E55"/>
    <w:rsid w:val="00D378BA"/>
    <w:rsid w:val="00D555B2"/>
    <w:rsid w:val="00D574EC"/>
    <w:rsid w:val="00D71C4C"/>
    <w:rsid w:val="00D80C9D"/>
    <w:rsid w:val="00D87D1F"/>
    <w:rsid w:val="00D96235"/>
    <w:rsid w:val="00DA0A70"/>
    <w:rsid w:val="00DB7B56"/>
    <w:rsid w:val="00DC0D38"/>
    <w:rsid w:val="00DC15D0"/>
    <w:rsid w:val="00DC6E94"/>
    <w:rsid w:val="00DF6A99"/>
    <w:rsid w:val="00E06340"/>
    <w:rsid w:val="00E11CB2"/>
    <w:rsid w:val="00E1792C"/>
    <w:rsid w:val="00E3303E"/>
    <w:rsid w:val="00E347CA"/>
    <w:rsid w:val="00E349D8"/>
    <w:rsid w:val="00E52365"/>
    <w:rsid w:val="00E82601"/>
    <w:rsid w:val="00E91471"/>
    <w:rsid w:val="00E93F14"/>
    <w:rsid w:val="00E94EA0"/>
    <w:rsid w:val="00EB01AD"/>
    <w:rsid w:val="00EC1BE4"/>
    <w:rsid w:val="00EC5053"/>
    <w:rsid w:val="00EF59CE"/>
    <w:rsid w:val="00F0207C"/>
    <w:rsid w:val="00F11072"/>
    <w:rsid w:val="00F14233"/>
    <w:rsid w:val="00F17E3D"/>
    <w:rsid w:val="00F225BD"/>
    <w:rsid w:val="00F30E83"/>
    <w:rsid w:val="00F41574"/>
    <w:rsid w:val="00F42F13"/>
    <w:rsid w:val="00F613B7"/>
    <w:rsid w:val="00F86AB6"/>
    <w:rsid w:val="00FA690B"/>
    <w:rsid w:val="00FB08DC"/>
    <w:rsid w:val="00FD4C03"/>
    <w:rsid w:val="36C7869F"/>
    <w:rsid w:val="3BF0AEB6"/>
    <w:rsid w:val="54ACA209"/>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664296"/>
  <w15:docId w15:val="{40673FC1-B2C7-4E5A-B6DC-7ACCFE0FB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FB08D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150AF"/>
    <w:pPr>
      <w:tabs>
        <w:tab w:val="center" w:pos="4320"/>
        <w:tab w:val="right" w:pos="8640"/>
      </w:tabs>
    </w:pPr>
  </w:style>
  <w:style w:type="paragraph" w:styleId="Footer">
    <w:name w:val="footer"/>
    <w:basedOn w:val="Normal"/>
    <w:rsid w:val="00A150AF"/>
    <w:pPr>
      <w:tabs>
        <w:tab w:val="center" w:pos="4320"/>
        <w:tab w:val="right" w:pos="8640"/>
      </w:tabs>
    </w:pPr>
  </w:style>
  <w:style w:type="paragraph" w:styleId="BodyText">
    <w:name w:val="Body Text"/>
    <w:basedOn w:val="Normal"/>
    <w:link w:val="BodyTextChar"/>
    <w:rsid w:val="00A150AF"/>
    <w:pPr>
      <w:spacing w:after="220" w:line="180" w:lineRule="atLeast"/>
      <w:ind w:left="835"/>
      <w:jc w:val="both"/>
    </w:pPr>
    <w:rPr>
      <w:rFonts w:ascii="Arial" w:hAnsi="Arial"/>
      <w:spacing w:val="-5"/>
      <w:sz w:val="20"/>
      <w:szCs w:val="20"/>
    </w:rPr>
  </w:style>
  <w:style w:type="character" w:styleId="CommentReference">
    <w:name w:val="annotation reference"/>
    <w:basedOn w:val="DefaultParagraphFont"/>
    <w:semiHidden/>
    <w:rsid w:val="00A150AF"/>
    <w:rPr>
      <w:sz w:val="16"/>
      <w:szCs w:val="16"/>
    </w:rPr>
  </w:style>
  <w:style w:type="paragraph" w:styleId="CommentText">
    <w:name w:val="annotation text"/>
    <w:basedOn w:val="Normal"/>
    <w:link w:val="CommentTextChar"/>
    <w:semiHidden/>
    <w:rsid w:val="00A150AF"/>
    <w:pPr>
      <w:ind w:left="835"/>
    </w:pPr>
    <w:rPr>
      <w:rFonts w:ascii="Arial" w:hAnsi="Arial"/>
      <w:spacing w:val="-5"/>
      <w:sz w:val="20"/>
      <w:szCs w:val="20"/>
    </w:rPr>
  </w:style>
  <w:style w:type="paragraph" w:styleId="BalloonText">
    <w:name w:val="Balloon Text"/>
    <w:basedOn w:val="Normal"/>
    <w:semiHidden/>
    <w:rsid w:val="00A150AF"/>
    <w:rPr>
      <w:rFonts w:ascii="Tahoma" w:hAnsi="Tahoma" w:cs="Tahoma"/>
      <w:sz w:val="16"/>
      <w:szCs w:val="16"/>
    </w:rPr>
  </w:style>
  <w:style w:type="character" w:styleId="Hyperlink">
    <w:name w:val="Hyperlink"/>
    <w:basedOn w:val="DefaultParagraphFont"/>
    <w:rsid w:val="001478E9"/>
    <w:rPr>
      <w:color w:val="0000FF"/>
      <w:u w:val="single"/>
    </w:rPr>
  </w:style>
  <w:style w:type="paragraph" w:styleId="CommentSubject">
    <w:name w:val="annotation subject"/>
    <w:basedOn w:val="CommentText"/>
    <w:next w:val="CommentText"/>
    <w:link w:val="CommentSubjectChar"/>
    <w:rsid w:val="001B6203"/>
    <w:pPr>
      <w:ind w:left="0"/>
    </w:pPr>
    <w:rPr>
      <w:rFonts w:ascii="Times New Roman" w:hAnsi="Times New Roman"/>
      <w:b/>
      <w:bCs/>
      <w:spacing w:val="0"/>
    </w:rPr>
  </w:style>
  <w:style w:type="character" w:customStyle="1" w:styleId="CommentTextChar">
    <w:name w:val="Comment Text Char"/>
    <w:basedOn w:val="DefaultParagraphFont"/>
    <w:link w:val="CommentText"/>
    <w:semiHidden/>
    <w:rsid w:val="001B6203"/>
    <w:rPr>
      <w:rFonts w:ascii="Arial" w:hAnsi="Arial"/>
      <w:spacing w:val="-5"/>
    </w:rPr>
  </w:style>
  <w:style w:type="character" w:customStyle="1" w:styleId="CommentSubjectChar">
    <w:name w:val="Comment Subject Char"/>
    <w:basedOn w:val="CommentTextChar"/>
    <w:link w:val="CommentSubject"/>
    <w:rsid w:val="001B6203"/>
    <w:rPr>
      <w:rFonts w:ascii="Arial" w:hAnsi="Arial"/>
      <w:spacing w:val="-5"/>
    </w:rPr>
  </w:style>
  <w:style w:type="paragraph" w:styleId="ListParagraph">
    <w:name w:val="List Paragraph"/>
    <w:basedOn w:val="Normal"/>
    <w:uiPriority w:val="34"/>
    <w:qFormat/>
    <w:rsid w:val="001B6203"/>
    <w:pPr>
      <w:ind w:left="720"/>
    </w:pPr>
  </w:style>
  <w:style w:type="character" w:styleId="FollowedHyperlink">
    <w:name w:val="FollowedHyperlink"/>
    <w:basedOn w:val="DefaultParagraphFont"/>
    <w:rsid w:val="0074287D"/>
    <w:rPr>
      <w:color w:val="800080" w:themeColor="followedHyperlink"/>
      <w:u w:val="single"/>
    </w:rPr>
  </w:style>
  <w:style w:type="character" w:customStyle="1" w:styleId="BodyTextChar">
    <w:name w:val="Body Text Char"/>
    <w:basedOn w:val="DefaultParagraphFont"/>
    <w:link w:val="BodyText"/>
    <w:rsid w:val="00851ED1"/>
    <w:rPr>
      <w:rFonts w:ascii="Arial" w:hAnsi="Arial"/>
      <w:spacing w:val="-5"/>
    </w:rPr>
  </w:style>
  <w:style w:type="character" w:styleId="UnresolvedMention">
    <w:name w:val="Unresolved Mention"/>
    <w:basedOn w:val="DefaultParagraphFont"/>
    <w:rsid w:val="00585404"/>
    <w:rPr>
      <w:color w:val="605E5C"/>
      <w:shd w:val="clear" w:color="auto" w:fill="E1DFDD"/>
    </w:rPr>
  </w:style>
  <w:style w:type="paragraph" w:styleId="NormalWeb">
    <w:name w:val="Normal (Web)"/>
    <w:basedOn w:val="Normal"/>
    <w:uiPriority w:val="99"/>
    <w:unhideWhenUsed/>
    <w:rsid w:val="005C578B"/>
    <w:pPr>
      <w:spacing w:after="240" w:line="324" w:lineRule="atLeas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17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neyconnect.emory.edu/manage/login?realm=&amp;r=/portal/laney-connect-hub" TargetMode="External"/><Relationship Id="rId13" Type="http://schemas.openxmlformats.org/officeDocument/2006/relationships/hyperlink" Target="mailto:LGS.profdev@emory.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dmund.goode@emory.ed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GS.profdev@emory.ed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LGS.profdev@emory.edu"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2FE6C-8110-ED4E-82DF-C4BF2DF16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2237</Words>
  <Characters>12752</Characters>
  <Application>Microsoft Office Word</Application>
  <DocSecurity>8</DocSecurity>
  <Lines>106</Lines>
  <Paragraphs>29</Paragraphs>
  <ScaleCrop>false</ScaleCrop>
  <HeadingPairs>
    <vt:vector size="2" baseType="variant">
      <vt:variant>
        <vt:lpstr>Title</vt:lpstr>
      </vt:variant>
      <vt:variant>
        <vt:i4>1</vt:i4>
      </vt:variant>
    </vt:vector>
  </HeadingPairs>
  <TitlesOfParts>
    <vt:vector size="1" baseType="lpstr">
      <vt:lpstr>Dean’s Teaching Fellowship 2008-2009 Guidelines</vt:lpstr>
    </vt:vector>
  </TitlesOfParts>
  <Company>Home</Company>
  <LinksUpToDate>false</LinksUpToDate>
  <CharactersWithSpaces>14960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Dean’s Teaching Fellowship 2008-2009 Guidelines</dc:title>
  <dc:creator>Ulf and Sita</dc:creator>
  <cp:lastModifiedBy>Suh, Mike</cp:lastModifiedBy>
  <cp:revision>63</cp:revision>
  <cp:lastPrinted>2016-01-28T15:18:00Z</cp:lastPrinted>
  <dcterms:created xsi:type="dcterms:W3CDTF">2022-09-14T15:06:00Z</dcterms:created>
  <dcterms:modified xsi:type="dcterms:W3CDTF">2026-10-13T13:52:00Z</dcterms:modified>
</cp:coreProperties>
</file>